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420" w:lineRule="atLeast"/>
        <w:ind w:left="0" w:right="0" w:firstLine="0"/>
        <w:jc w:val="left"/>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r>
        <w:drawing>
          <wp:inline distT="0" distB="0" distL="114300" distR="114300">
            <wp:extent cx="5590540" cy="8451850"/>
            <wp:effectExtent l="0" t="0" r="10160" b="635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4"/>
                    <a:stretch>
                      <a:fillRect/>
                    </a:stretch>
                  </pic:blipFill>
                  <pic:spPr>
                    <a:xfrm>
                      <a:off x="0" y="0"/>
                      <a:ext cx="5590540" cy="8451850"/>
                    </a:xfrm>
                    <a:prstGeom prst="rect">
                      <a:avLst/>
                    </a:prstGeom>
                    <a:noFill/>
                    <a:ln>
                      <a:noFill/>
                    </a:ln>
                  </pic:spPr>
                </pic:pic>
              </a:graphicData>
            </a:graphic>
          </wp:inline>
        </w:drawing>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420" w:lineRule="atLeast"/>
        <w:ind w:left="0" w:right="0" w:firstLine="0"/>
        <w:jc w:val="left"/>
        <w:rPr>
          <w:rFonts w:ascii="宋体" w:hAnsi="宋体" w:eastAsia="宋体" w:cs="宋体"/>
          <w:sz w:val="24"/>
          <w:szCs w:val="24"/>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420" w:lineRule="atLeast"/>
        <w:ind w:left="0" w:right="0" w:firstLine="0"/>
        <w:jc w:val="left"/>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42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t>基本信息</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书名：人工智能与就业冲击 来自机器人的证据</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作者：</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 xml:space="preserve"> 周世军</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 著</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出版社：</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 xml:space="preserve"> 中国社会科学出版社</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出版日期：</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2024-08</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ISBN</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：9787522742779</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页码：</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233</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定价：</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98.00</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元</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装帧：</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平装</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开本：</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16</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内容简介</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 xml:space="preserve">   </w:t>
      </w:r>
      <w:r>
        <w:rPr>
          <w:rFonts w:ascii="pingfangSC" w:hAnsi="pingfangSC" w:eastAsia="pingfangSC" w:cs="pingfangSC"/>
          <w:i w:val="0"/>
          <w:iCs w:val="0"/>
          <w:caps w:val="0"/>
          <w:color w:val="757575"/>
          <w:spacing w:val="0"/>
          <w:sz w:val="21"/>
          <w:szCs w:val="21"/>
          <w:shd w:val="clear" w:fill="FFFFFF"/>
        </w:rPr>
        <w:t>　</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人工智能是 未来的战略性技术，对就业的影响是把“双刃剑”，不仅带来了就业冲击风险，而且增加了就业机会。本书紧扣中国现实情境，基于偏向型技术进步等理论，以工业机器人使用为例，理论探讨人工智能对就业的作用机制，并实证研究和案例分析人工智能对劳动力就业以及工资收入产生的影响。</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目  录</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cstheme="minorEastAsia"/>
          <w:b w:val="0"/>
          <w:i w:val="0"/>
          <w:caps w:val="0"/>
          <w:color w:val="auto"/>
          <w:spacing w:val="0"/>
          <w:kern w:val="0"/>
          <w:sz w:val="24"/>
          <w:szCs w:val="24"/>
          <w:shd w:val="clear" w:fill="FFFFFF"/>
          <w:lang w:val="en-US" w:eastAsia="zh-CN" w:bidi="ar"/>
        </w:rPr>
        <w:t>第一</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章 绪论</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cstheme="minorEastAsia"/>
          <w:b w:val="0"/>
          <w:i w:val="0"/>
          <w:caps w:val="0"/>
          <w:color w:val="auto"/>
          <w:spacing w:val="0"/>
          <w:kern w:val="0"/>
          <w:sz w:val="24"/>
          <w:szCs w:val="24"/>
          <w:shd w:val="clear" w:fill="FFFFFF"/>
          <w:lang w:val="en-US" w:eastAsia="zh-CN" w:bidi="ar"/>
        </w:rPr>
        <w:t>第一</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节 问题提出</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第二节 背景意义</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第三节 框架思路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第四节 研究方法</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第五节 研究创新</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第六节 不足与展望</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第二章 文献综述</w:t>
      </w:r>
    </w:p>
    <w:p>
      <w:pPr>
        <w:rPr>
          <w:rFonts w:hint="eastAsia" w:asciiTheme="minorEastAsia" w:hAnsiTheme="minorEastAsia" w:cstheme="minorEastAsia"/>
          <w:b w:val="0"/>
          <w:i w:val="0"/>
          <w:caps w:val="0"/>
          <w:color w:val="auto"/>
          <w:spacing w:val="0"/>
          <w:kern w:val="0"/>
          <w:sz w:val="24"/>
          <w:szCs w:val="24"/>
          <w:shd w:val="clear" w:fill="FFFFFF"/>
          <w:lang w:val="en-US" w:eastAsia="zh-CN" w:bidi="ar"/>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r>
        <w:drawing>
          <wp:inline distT="0" distB="0" distL="114300" distR="114300">
            <wp:extent cx="7343140" cy="8123555"/>
            <wp:effectExtent l="0" t="0" r="10160" b="1079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5"/>
                    <a:stretch>
                      <a:fillRect/>
                    </a:stretch>
                  </pic:blipFill>
                  <pic:spPr>
                    <a:xfrm>
                      <a:off x="0" y="0"/>
                      <a:ext cx="7343140" cy="8123555"/>
                    </a:xfrm>
                    <a:prstGeom prst="rect">
                      <a:avLst/>
                    </a:prstGeom>
                    <a:noFill/>
                    <a:ln>
                      <a:noFill/>
                    </a:ln>
                  </pic:spPr>
                </pic:pic>
              </a:graphicData>
            </a:graphic>
          </wp:inline>
        </w:drawing>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t>基本信息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HAnsi" w:hAnsiTheme="minorHAnsi" w:eastAsiaTheme="minorEastAsia" w:cstheme="minorBidi"/>
          <w:b w:val="0"/>
          <w:kern w:val="0"/>
          <w:sz w:val="24"/>
          <w:szCs w:val="24"/>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书名：电力系统人工智能典型应用</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作者：</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黎灿兵等</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  著</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出版社：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begin"/>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instrText xml:space="preserve"> HYPERLINK "https://book.jd.com/publish/%E4%B8%AD%E5%9B%BD%E4%B9%A6%E7%B1%8D%E5%87%BA%E7%89%88%E7%A4%BE_1.html" \o "中国书籍出版社" \t "https://item.jd.com/_blank" </w:instrTex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separate"/>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科学</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出版社</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end"/>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出版日期：</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2024</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-10</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ISBN：</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9787030796523</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页码：</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159</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定价：</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120</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00</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元</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装帧：</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精</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装</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开本：</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16</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开</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内容简介</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cstheme="minorEastAsia"/>
          <w:b w:val="0"/>
          <w:i w:val="0"/>
          <w:caps w:val="0"/>
          <w:color w:val="auto"/>
          <w:spacing w:val="0"/>
          <w:kern w:val="0"/>
          <w:sz w:val="24"/>
          <w:szCs w:val="24"/>
          <w:shd w:val="clear" w:fill="FFFFFF"/>
          <w:lang w:val="en-US" w:eastAsia="zh-CN" w:bidi="ar"/>
        </w:rPr>
        <w:t xml:space="preserve">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 xml:space="preserv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 xml:space="preserve"> </w:t>
      </w:r>
      <w:r>
        <w:rPr>
          <w:rFonts w:hint="eastAsia" w:asciiTheme="minorEastAsia" w:hAnsiTheme="minorEastAsia" w:cstheme="minorEastAsia"/>
          <w:b w:val="0"/>
          <w:i w:val="0"/>
          <w:caps w:val="0"/>
          <w:color w:val="auto"/>
          <w:spacing w:val="0"/>
          <w:kern w:val="0"/>
          <w:sz w:val="24"/>
          <w:szCs w:val="24"/>
          <w:shd w:val="clear" w:fill="FFFFFF"/>
          <w:lang w:val="en-US" w:eastAsia="zh-CN" w:bidi="ar"/>
        </w:rPr>
        <w:t xml:space="preserve">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电力系统人工智能典型应用》围绕人工智能技术在电力系统中的应用，探讨数据分析、负荷预测、设备故障预测、新能源发电功率预测、优化调度等关键技术。第1～4章以人工智能技术的主要应用领域预测为切入点，探讨负荷预测、故障概率预测、新能源发电功率预测领域常见的人工智能技术，着重讨论时间序列的累积效应、城市微气象与电力空调负荷的交互影响对预测结果的影响；第5和6章聚焦大数据下电力系统智能决策问题，分别提出虚拟发电厂优化调度、安全约束机组组合图建模方法和基于负荷预测可信度与时间弹性的备用容量规划方法；第7章构建智能电网管理水平评价体系。</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目</w:t>
      </w:r>
      <w:r>
        <w:rPr>
          <w:rFonts w:hint="eastAsia" w:asciiTheme="minorEastAsia" w:hAnsiTheme="minorEastAsia" w:cstheme="minorEastAsia"/>
          <w:b/>
          <w:bCs/>
          <w:i w:val="0"/>
          <w:caps w:val="0"/>
          <w:color w:val="auto"/>
          <w:spacing w:val="0"/>
          <w:kern w:val="0"/>
          <w:sz w:val="32"/>
          <w:szCs w:val="32"/>
          <w:shd w:val="clear" w:fill="FFFFFF"/>
          <w:lang w:val="en-US" w:eastAsia="zh-CN" w:bidi="ar"/>
        </w:rPr>
        <w:t xml:space="preserve">  </w:t>
      </w: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录</w:t>
      </w:r>
    </w:p>
    <w:p>
      <w:pPr>
        <w:ind w:firstLine="480" w:firstLineChars="20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pStyle w:val="5"/>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时间序列中的累积效应 1</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1.1 概述 1</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1.2 累积效应的基本内涵及典型现象 1</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1.2.1 累积效应定义 1</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1.2.2 影响累积效应强度的因素 3</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1.2.3 考虑累积效应的温度修正公式 3</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1.3 面向中长期负荷预测的常见信息聚合方法 4</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1.3.1 聚类法 5</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1.3.2 多因素综合分析方法 8</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p>
    <w:p>
      <w:pPr>
        <w:pStyle w:val="5"/>
        <w:keepNext w:val="0"/>
        <w:keepLines w:val="0"/>
        <w:widowControl/>
        <w:numPr>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ightChars="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pStyle w:val="5"/>
        <w:keepNext w:val="0"/>
        <w:keepLines w:val="0"/>
        <w:widowControl/>
        <w:numPr>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ightChars="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pStyle w:val="5"/>
        <w:keepNext w:val="0"/>
        <w:keepLines w:val="0"/>
        <w:widowControl/>
        <w:numPr>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ightChars="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pStyle w:val="5"/>
        <w:keepNext w:val="0"/>
        <w:keepLines w:val="0"/>
        <w:widowControl/>
        <w:numPr>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ightChars="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drawing>
          <wp:inline distT="0" distB="0" distL="114300" distR="114300">
            <wp:extent cx="5266690" cy="8037830"/>
            <wp:effectExtent l="0" t="0" r="10160" b="127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6"/>
                    <a:stretch>
                      <a:fillRect/>
                    </a:stretch>
                  </pic:blipFill>
                  <pic:spPr>
                    <a:xfrm>
                      <a:off x="0" y="0"/>
                      <a:ext cx="5266690" cy="8037830"/>
                    </a:xfrm>
                    <a:prstGeom prst="rect">
                      <a:avLst/>
                    </a:prstGeom>
                    <a:noFill/>
                    <a:ln>
                      <a:noFill/>
                    </a:ln>
                  </pic:spPr>
                </pic:pic>
              </a:graphicData>
            </a:graphic>
          </wp:inline>
        </w:drawing>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t>基本信息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HAnsi" w:hAnsiTheme="minorHAnsi" w:eastAsiaTheme="minorEastAsia" w:cstheme="minorBidi"/>
          <w:b w:val="0"/>
          <w:kern w:val="0"/>
          <w:sz w:val="24"/>
          <w:szCs w:val="24"/>
          <w:lang w:val="en-US" w:eastAsia="zh-CN" w:bidi="ar"/>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6" w:lineRule="atLeast"/>
        <w:ind w:left="0" w:right="0" w:firstLine="0"/>
        <w:rPr>
          <w:rFonts w:hint="default" w:asciiTheme="minorHAnsi" w:hAnsiTheme="minorHAnsi" w:eastAsiaTheme="minorEastAsia" w:cstheme="minorBidi"/>
          <w:b w:val="0"/>
          <w:kern w:val="0"/>
          <w:sz w:val="24"/>
          <w:szCs w:val="24"/>
          <w:lang w:val="en-US" w:eastAsia="zh-CN" w:bidi="ar"/>
        </w:rPr>
      </w:pPr>
      <w:r>
        <w:rPr>
          <w:rFonts w:hint="eastAsia" w:asciiTheme="minorHAnsi" w:hAnsiTheme="minorHAnsi" w:eastAsiaTheme="minorEastAsia" w:cstheme="minorBidi"/>
          <w:b w:val="0"/>
          <w:kern w:val="0"/>
          <w:sz w:val="24"/>
          <w:szCs w:val="24"/>
          <w:lang w:val="en-US" w:eastAsia="zh-CN" w:bidi="ar"/>
        </w:rPr>
        <w:t xml:space="preserve">书名：通识AI：人工智能基础概念与应用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作者：</w:t>
      </w:r>
      <w:r>
        <w:rPr>
          <w:rFonts w:hint="eastAsia" w:asciiTheme="minorHAnsi" w:hAnsiTheme="minorHAnsi" w:eastAsiaTheme="minorEastAsia" w:cstheme="minorBidi"/>
          <w:b w:val="0"/>
          <w:kern w:val="0"/>
          <w:sz w:val="24"/>
          <w:szCs w:val="24"/>
          <w:lang w:val="en-US" w:eastAsia="zh-CN" w:bidi="ar"/>
        </w:rPr>
        <w:t xml:space="preserve">吴北虎  </w:t>
      </w:r>
      <w:r>
        <w:rPr>
          <w:rFonts w:hint="default" w:asciiTheme="minorHAnsi" w:hAnsiTheme="minorHAnsi" w:eastAsiaTheme="minorEastAsia" w:cstheme="minorBidi"/>
          <w:b w:val="0"/>
          <w:kern w:val="0"/>
          <w:sz w:val="24"/>
          <w:szCs w:val="24"/>
          <w:lang w:val="en-US" w:eastAsia="zh-CN" w:bidi="ar"/>
        </w:rPr>
        <w:t> 著</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出版社：</w:t>
      </w:r>
      <w:r>
        <w:rPr>
          <w:rFonts w:hint="eastAsia" w:asciiTheme="minorHAnsi" w:hAnsiTheme="minorHAnsi" w:eastAsiaTheme="minorEastAsia" w:cstheme="minorBidi"/>
          <w:b w:val="0"/>
          <w:kern w:val="0"/>
          <w:sz w:val="24"/>
          <w:szCs w:val="24"/>
          <w:lang w:val="en-US" w:eastAsia="zh-CN" w:bidi="ar"/>
        </w:rPr>
        <w:t>清华大学出版社</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出版日期：</w:t>
      </w:r>
      <w:r>
        <w:rPr>
          <w:rFonts w:hint="eastAsia" w:asciiTheme="minorHAnsi" w:hAnsiTheme="minorHAnsi" w:eastAsiaTheme="minorEastAsia" w:cstheme="minorBidi"/>
          <w:b w:val="0"/>
          <w:kern w:val="0"/>
          <w:sz w:val="24"/>
          <w:szCs w:val="24"/>
          <w:lang w:val="en-US" w:eastAsia="zh-CN" w:bidi="ar"/>
        </w:rPr>
        <w:t>2024</w:t>
      </w:r>
      <w:r>
        <w:rPr>
          <w:rFonts w:hint="eastAsia" w:asciiTheme="minorHAnsi" w:hAnsiTheme="minorHAnsi" w:eastAsiaTheme="minorEastAsia" w:cstheme="minorBidi"/>
          <w:b w:val="0"/>
          <w:kern w:val="0"/>
          <w:sz w:val="24"/>
          <w:szCs w:val="24"/>
          <w:lang w:val="en-US" w:eastAsia="zh-CN" w:bidi="ar"/>
        </w:rPr>
        <w:t>-08</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ISBN：</w:t>
      </w:r>
      <w:r>
        <w:rPr>
          <w:rFonts w:hint="eastAsia" w:asciiTheme="minorHAnsi" w:hAnsiTheme="minorHAnsi" w:eastAsiaTheme="minorEastAsia" w:cstheme="minorBidi"/>
          <w:b w:val="0"/>
          <w:kern w:val="0"/>
          <w:sz w:val="24"/>
          <w:szCs w:val="24"/>
          <w:lang w:val="en-US" w:eastAsia="zh-CN" w:bidi="ar"/>
        </w:rPr>
        <w:t>9787302670445</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页码：</w:t>
      </w:r>
      <w:r>
        <w:rPr>
          <w:rFonts w:hint="eastAsia" w:asciiTheme="minorHAnsi" w:hAnsiTheme="minorHAnsi" w:eastAsiaTheme="minorEastAsia" w:cstheme="minorBidi"/>
          <w:b w:val="0"/>
          <w:kern w:val="0"/>
          <w:sz w:val="24"/>
          <w:szCs w:val="24"/>
          <w:lang w:val="en-US" w:eastAsia="zh-CN" w:bidi="ar"/>
        </w:rPr>
        <w:t>332</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定价：</w:t>
      </w:r>
      <w:r>
        <w:rPr>
          <w:rFonts w:hint="eastAsia" w:asciiTheme="minorHAnsi" w:hAnsiTheme="minorHAnsi" w:eastAsiaTheme="minorEastAsia" w:cstheme="minorBidi"/>
          <w:b w:val="0"/>
          <w:kern w:val="0"/>
          <w:sz w:val="24"/>
          <w:szCs w:val="24"/>
          <w:lang w:val="en-US" w:eastAsia="zh-CN" w:bidi="ar"/>
        </w:rPr>
        <w:t>89</w:t>
      </w:r>
      <w:r>
        <w:rPr>
          <w:rFonts w:hint="default" w:asciiTheme="minorHAnsi" w:hAnsiTheme="minorHAnsi" w:eastAsiaTheme="minorEastAsia" w:cstheme="minorBidi"/>
          <w:b w:val="0"/>
          <w:kern w:val="0"/>
          <w:sz w:val="24"/>
          <w:szCs w:val="24"/>
          <w:lang w:val="en-US" w:eastAsia="zh-CN" w:bidi="ar"/>
        </w:rPr>
        <w:t>.</w:t>
      </w:r>
      <w:r>
        <w:rPr>
          <w:rFonts w:hint="eastAsia" w:asciiTheme="minorHAnsi" w:hAnsiTheme="minorHAnsi" w:eastAsiaTheme="minorEastAsia" w:cstheme="minorBidi"/>
          <w:b w:val="0"/>
          <w:kern w:val="0"/>
          <w:sz w:val="24"/>
          <w:szCs w:val="24"/>
          <w:lang w:val="en-US" w:eastAsia="zh-CN" w:bidi="ar"/>
        </w:rPr>
        <w:t>00</w:t>
      </w:r>
      <w:r>
        <w:rPr>
          <w:rFonts w:hint="default" w:asciiTheme="minorHAnsi" w:hAnsiTheme="minorHAnsi" w:eastAsiaTheme="minorEastAsia" w:cstheme="minorBidi"/>
          <w:b w:val="0"/>
          <w:kern w:val="0"/>
          <w:sz w:val="24"/>
          <w:szCs w:val="24"/>
          <w:lang w:val="en-US" w:eastAsia="zh-CN" w:bidi="ar"/>
        </w:rPr>
        <w:t>元</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装帧：</w:t>
      </w:r>
      <w:r>
        <w:rPr>
          <w:rFonts w:hint="eastAsia" w:asciiTheme="minorHAnsi" w:hAnsiTheme="minorHAnsi" w:eastAsiaTheme="minorEastAsia" w:cstheme="minorBidi"/>
          <w:b w:val="0"/>
          <w:kern w:val="0"/>
          <w:sz w:val="24"/>
          <w:szCs w:val="24"/>
          <w:lang w:val="en-US" w:eastAsia="zh-CN" w:bidi="ar"/>
        </w:rPr>
        <w:t>平装</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开本：</w:t>
      </w:r>
      <w:r>
        <w:rPr>
          <w:rFonts w:hint="eastAsia" w:asciiTheme="minorHAnsi" w:hAnsiTheme="minorHAnsi" w:eastAsiaTheme="minorEastAsia" w:cstheme="minorBidi"/>
          <w:b w:val="0"/>
          <w:kern w:val="0"/>
          <w:sz w:val="24"/>
          <w:szCs w:val="24"/>
          <w:lang w:val="en-US" w:eastAsia="zh-CN" w:bidi="ar"/>
        </w:rPr>
        <w:t>16</w:t>
      </w:r>
      <w:r>
        <w:rPr>
          <w:rFonts w:hint="default" w:asciiTheme="minorHAnsi" w:hAnsiTheme="minorHAnsi" w:eastAsiaTheme="minorEastAsia" w:cstheme="minorBidi"/>
          <w:b w:val="0"/>
          <w:kern w:val="0"/>
          <w:sz w:val="24"/>
          <w:szCs w:val="24"/>
          <w:lang w:val="en-US" w:eastAsia="zh-CN" w:bidi="ar"/>
        </w:rPr>
        <w:t>开</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内容简介</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480" w:firstLineChars="200"/>
        <w:jc w:val="left"/>
        <w:rPr>
          <w:rFonts w:hint="eastAsia" w:asciiTheme="minorHAnsi" w:hAnsiTheme="minorHAnsi" w:eastAsiaTheme="minorEastAsia" w:cstheme="minorBidi"/>
          <w:b w:val="0"/>
          <w:kern w:val="0"/>
          <w:sz w:val="24"/>
          <w:szCs w:val="24"/>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480" w:firstLineChars="200"/>
        <w:jc w:val="left"/>
        <w:rPr>
          <w:rFonts w:hint="eastAsia" w:asciiTheme="minorHAnsi" w:hAnsiTheme="minorHAnsi" w:eastAsiaTheme="minorEastAsia" w:cstheme="minorBidi"/>
          <w:b w:val="0"/>
          <w:kern w:val="0"/>
          <w:sz w:val="24"/>
          <w:szCs w:val="24"/>
          <w:lang w:val="en-US" w:eastAsia="zh-CN" w:bidi="ar"/>
        </w:rPr>
      </w:pPr>
      <w:r>
        <w:rPr>
          <w:rFonts w:hint="eastAsia" w:asciiTheme="minorHAnsi" w:hAnsiTheme="minorHAnsi" w:eastAsiaTheme="minorEastAsia" w:cstheme="minorBidi"/>
          <w:b w:val="0"/>
          <w:kern w:val="0"/>
          <w:sz w:val="24"/>
          <w:szCs w:val="24"/>
          <w:lang w:val="en-US" w:eastAsia="zh-CN" w:bidi="ar"/>
        </w:rPr>
        <w:t>深入浅出地介绍AI基础知识、关键技术及其应用。全书分为四部分，涵盖 AI的基本理论、探索AI的核心技术、AI如何塑造世界以及人工智能与社会的应用，通过丰富的案例和课后思考练习，帮助读者建立人工智能思维和掌握AI技术。书中还介绍了AI的历史沿革、全球发展态势及中国的卓越成就，探讨了AI对未来就业市场的影响、大数据、计算机视觉、语音识别、机器学习、深度学习、 AIGC技术等技术原理。</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目</w:t>
      </w:r>
      <w:r>
        <w:rPr>
          <w:rFonts w:hint="eastAsia" w:asciiTheme="minorEastAsia" w:hAnsiTheme="minorEastAsia" w:cstheme="minorEastAsia"/>
          <w:b/>
          <w:bCs/>
          <w:i w:val="0"/>
          <w:caps w:val="0"/>
          <w:color w:val="auto"/>
          <w:spacing w:val="0"/>
          <w:kern w:val="0"/>
          <w:sz w:val="32"/>
          <w:szCs w:val="32"/>
          <w:shd w:val="clear" w:fill="FFFFFF"/>
          <w:lang w:val="en-US" w:eastAsia="zh-CN" w:bidi="ar"/>
        </w:rPr>
        <w:t xml:space="preserve">  </w:t>
      </w: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录</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Theme="minorHAnsi" w:hAnsiTheme="minorHAnsi" w:eastAsiaTheme="minorEastAsia" w:cstheme="minorBidi"/>
          <w:b w:val="0"/>
          <w:kern w:val="0"/>
          <w:sz w:val="24"/>
          <w:szCs w:val="24"/>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480" w:firstLineChars="200"/>
        <w:jc w:val="left"/>
        <w:rPr>
          <w:rFonts w:hint="eastAsia" w:asciiTheme="minorHAnsi" w:hAnsiTheme="minorHAnsi" w:eastAsiaTheme="minorEastAsia" w:cstheme="minorBidi"/>
          <w:b w:val="0"/>
          <w:kern w:val="0"/>
          <w:sz w:val="24"/>
          <w:szCs w:val="24"/>
          <w:lang w:val="en-US" w:eastAsia="zh-CN" w:bidi="ar"/>
        </w:rPr>
      </w:pPr>
      <w:r>
        <w:rPr>
          <w:rFonts w:hint="eastAsia" w:asciiTheme="minorHAnsi" w:hAnsiTheme="minorHAnsi" w:eastAsiaTheme="minorEastAsia" w:cstheme="minorBidi"/>
          <w:b w:val="0"/>
          <w:kern w:val="0"/>
          <w:sz w:val="24"/>
          <w:szCs w:val="24"/>
          <w:lang w:val="en-US" w:eastAsia="zh-CN" w:bidi="ar"/>
        </w:rPr>
        <w:t xml:space="preserve">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HAnsi" w:hAnsiTheme="minorHAnsi" w:eastAsiaTheme="minorEastAsia" w:cstheme="minorBidi"/>
          <w:b w:val="0"/>
          <w:kern w:val="0"/>
          <w:sz w:val="24"/>
          <w:szCs w:val="24"/>
          <w:lang w:val="en-US" w:eastAsia="zh-CN" w:bidi="ar"/>
        </w:rPr>
      </w:pPr>
      <w:r>
        <w:rPr>
          <w:rFonts w:hint="eastAsia" w:asciiTheme="minorHAnsi" w:hAnsiTheme="minorHAnsi" w:eastAsiaTheme="minorEastAsia" w:cstheme="minorBidi"/>
          <w:b w:val="0"/>
          <w:kern w:val="0"/>
          <w:sz w:val="24"/>
          <w:szCs w:val="24"/>
          <w:lang w:val="en-US" w:eastAsia="zh-CN" w:bidi="ar"/>
        </w:rPr>
        <w:t xml:space="preserve">第1章　与人工智能的初次邂逅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HAnsi" w:hAnsiTheme="minorHAnsi" w:eastAsiaTheme="minorEastAsia" w:cstheme="minorBidi"/>
          <w:b w:val="0"/>
          <w:kern w:val="0"/>
          <w:sz w:val="24"/>
          <w:szCs w:val="24"/>
          <w:lang w:val="en-US" w:eastAsia="zh-CN" w:bidi="ar"/>
        </w:rPr>
      </w:pPr>
      <w:r>
        <w:rPr>
          <w:rFonts w:hint="eastAsia" w:asciiTheme="minorHAnsi" w:hAnsiTheme="minorHAnsi" w:eastAsiaTheme="minorEastAsia" w:cstheme="minorBidi"/>
          <w:b w:val="0"/>
          <w:kern w:val="0"/>
          <w:sz w:val="24"/>
          <w:szCs w:val="24"/>
          <w:lang w:val="en-US" w:eastAsia="zh-CN" w:bidi="ar"/>
        </w:rPr>
        <w:t xml:space="preserve">初识人工智能：它是什么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HAnsi" w:hAnsiTheme="minorHAnsi" w:eastAsiaTheme="minorEastAsia" w:cstheme="minorBidi"/>
          <w:b w:val="0"/>
          <w:kern w:val="0"/>
          <w:sz w:val="24"/>
          <w:szCs w:val="24"/>
          <w:lang w:val="en-US" w:eastAsia="zh-CN" w:bidi="ar"/>
        </w:rPr>
      </w:pPr>
      <w:r>
        <w:rPr>
          <w:rFonts w:hint="eastAsia" w:asciiTheme="minorHAnsi" w:hAnsiTheme="minorHAnsi" w:eastAsiaTheme="minorEastAsia" w:cstheme="minorBidi"/>
          <w:b w:val="0"/>
          <w:kern w:val="0"/>
          <w:sz w:val="24"/>
          <w:szCs w:val="24"/>
          <w:lang w:val="en-US" w:eastAsia="zh-CN" w:bidi="ar"/>
        </w:rPr>
        <w:t xml:space="preserve">引言：探索人工智能的奇妙世界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HAnsi" w:hAnsiTheme="minorHAnsi" w:eastAsiaTheme="minorEastAsia" w:cstheme="minorBidi"/>
          <w:b w:val="0"/>
          <w:kern w:val="0"/>
          <w:sz w:val="24"/>
          <w:szCs w:val="24"/>
          <w:lang w:val="en-US" w:eastAsia="zh-CN" w:bidi="ar"/>
        </w:rPr>
      </w:pPr>
      <w:r>
        <w:rPr>
          <w:rFonts w:hint="eastAsia" w:asciiTheme="minorHAnsi" w:hAnsiTheme="minorHAnsi" w:eastAsiaTheme="minorEastAsia" w:cstheme="minorBidi"/>
          <w:b w:val="0"/>
          <w:kern w:val="0"/>
          <w:sz w:val="24"/>
          <w:szCs w:val="24"/>
          <w:lang w:val="en-US" w:eastAsia="zh-CN" w:bidi="ar"/>
        </w:rPr>
        <w:t xml:space="preserve">人工智能的基本定义与思考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HAnsi" w:hAnsiTheme="minorHAnsi" w:eastAsiaTheme="minorEastAsia" w:cstheme="minorBidi"/>
          <w:b w:val="0"/>
          <w:kern w:val="0"/>
          <w:sz w:val="24"/>
          <w:szCs w:val="24"/>
          <w:lang w:val="en-US" w:eastAsia="zh-CN" w:bidi="ar"/>
        </w:rPr>
      </w:pPr>
      <w:r>
        <w:rPr>
          <w:rFonts w:hint="eastAsia" w:asciiTheme="minorHAnsi" w:hAnsiTheme="minorHAnsi" w:eastAsiaTheme="minorEastAsia" w:cstheme="minorBidi"/>
          <w:b w:val="0"/>
          <w:kern w:val="0"/>
          <w:sz w:val="24"/>
          <w:szCs w:val="24"/>
          <w:lang w:val="en-US" w:eastAsia="zh-CN" w:bidi="ar"/>
        </w:rPr>
        <w:t xml:space="preserve">机器学习介绍：AI的基石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HAnsi" w:hAnsiTheme="minorHAnsi" w:eastAsiaTheme="minorEastAsia" w:cstheme="minorBidi"/>
          <w:b w:val="0"/>
          <w:kern w:val="0"/>
          <w:sz w:val="24"/>
          <w:szCs w:val="24"/>
          <w:lang w:val="en-US" w:eastAsia="zh-CN" w:bidi="ar"/>
        </w:rPr>
      </w:pPr>
      <w:r>
        <w:rPr>
          <w:rFonts w:hint="eastAsia" w:asciiTheme="minorHAnsi" w:hAnsiTheme="minorHAnsi" w:eastAsiaTheme="minorEastAsia" w:cstheme="minorBidi"/>
          <w:b w:val="0"/>
          <w:kern w:val="0"/>
          <w:sz w:val="24"/>
          <w:szCs w:val="24"/>
          <w:lang w:val="en-US" w:eastAsia="zh-CN" w:bidi="ar"/>
        </w:rPr>
        <w:t>神经网络和深度学习介绍：模仿人脑的先进AI技术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HAnsi" w:hAnsiTheme="minorHAnsi" w:eastAsiaTheme="minorEastAsia" w:cstheme="minorBidi"/>
          <w:b w:val="0"/>
          <w:kern w:val="0"/>
          <w:sz w:val="24"/>
          <w:szCs w:val="24"/>
          <w:lang w:val="en-US" w:eastAsia="zh-CN" w:bidi="ar"/>
        </w:rPr>
      </w:pPr>
      <w:r>
        <w:rPr>
          <w:rFonts w:hint="eastAsia" w:asciiTheme="minorHAnsi" w:hAnsiTheme="minorHAnsi" w:eastAsiaTheme="minorEastAsia" w:cstheme="minorBidi"/>
          <w:b w:val="0"/>
          <w:kern w:val="0"/>
          <w:sz w:val="24"/>
          <w:szCs w:val="24"/>
          <w:lang w:val="en-US" w:eastAsia="zh-CN" w:bidi="ar"/>
        </w:rPr>
        <w:t>计算机视觉介绍</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drawing>
          <wp:inline distT="0" distB="0" distL="114300" distR="114300">
            <wp:extent cx="5266690" cy="8333740"/>
            <wp:effectExtent l="0" t="0" r="10160" b="1016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7"/>
                    <a:stretch>
                      <a:fillRect/>
                    </a:stretch>
                  </pic:blipFill>
                  <pic:spPr>
                    <a:xfrm>
                      <a:off x="0" y="0"/>
                      <a:ext cx="5266690" cy="8333740"/>
                    </a:xfrm>
                    <a:prstGeom prst="rect">
                      <a:avLst/>
                    </a:prstGeom>
                    <a:noFill/>
                    <a:ln>
                      <a:noFill/>
                    </a:ln>
                  </pic:spPr>
                </pic:pic>
              </a:graphicData>
            </a:graphic>
          </wp:inline>
        </w:drawing>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基本信息</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6" w:lineRule="atLeast"/>
        <w:ind w:left="0" w:right="0" w:firstLine="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书名：人工智能的底层逻辑</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作者：</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张长水</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 著</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出版社：</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 </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begin"/>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instrText xml:space="preserve"> HYPERLINK "https://book.jd.com/publish/%E6%9C%BA%E6%A2%B0%E5%B7%A5%E4%B8%9A%E5%87%BA%E7%89%88%E7%A4%BE_1.html" \o "机械工业出版社" \t "https://item.jd.com/_blank" </w:instrTex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separate"/>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清华大学</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出版社</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end"/>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出版日期：</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2024-10</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ISBN：</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9787302674887</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页码：</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312</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定价：</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79</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00</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元</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装帧：</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平装</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开本：</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16</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开</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内容介绍</w:t>
      </w:r>
    </w:p>
    <w:p>
      <w:pPr>
        <w:pStyle w:val="5"/>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Chars="0" w:right="0" w:rightChars="0" w:firstLine="480" w:firstLineChars="200"/>
        <w:rPr>
          <w:rFonts w:hint="eastAsia" w:asciiTheme="minorHAnsi" w:hAnsiTheme="minorHAnsi" w:eastAsiaTheme="minorEastAsia" w:cstheme="minorBidi"/>
          <w:b w:val="0"/>
          <w:kern w:val="0"/>
          <w:sz w:val="24"/>
          <w:szCs w:val="24"/>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cstheme="minorEastAsia"/>
          <w:b w:val="0"/>
          <w:i w:val="0"/>
          <w:caps w:val="0"/>
          <w:color w:val="auto"/>
          <w:spacing w:val="0"/>
          <w:kern w:val="0"/>
          <w:sz w:val="24"/>
          <w:szCs w:val="24"/>
          <w:shd w:val="clear" w:fill="FFFFFF"/>
          <w:lang w:val="en-US" w:eastAsia="zh-CN" w:bidi="ar"/>
        </w:rPr>
        <w:t xml:space="preserve">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人工智能的底层逻辑》用科普化的语言介绍了搜索、计算机视听觉、自然语言处理、机器学、多模态信息处理等人工智能系统中的基础算法和数学模型，它们是实现人工智能的基础。展示了人工智能的底层逻辑，人工智能工作的基本规律。让读者真正搞懂如何给机器装上眼睛和耳朵、如何让机器理解人类语言、如何让机器拥有知识、如何让机器懂逻辑会推理、如何使机器人的言行符合人类的规范。全书深入浅出，通俗易懂，美的画更增加了可读性，让读者轻松掌握人工智能本质的内核，搞懂人工智能运行的底层逻辑。</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目录</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jc w:val="left"/>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w:t>
      </w:r>
      <w:r>
        <w:rPr>
          <w:rFonts w:hint="eastAsia" w:asciiTheme="minorEastAsia" w:hAnsiTheme="minorEastAsia" w:cstheme="minorEastAsia"/>
          <w:b w:val="0"/>
          <w:i w:val="0"/>
          <w:caps w:val="0"/>
          <w:color w:val="auto"/>
          <w:spacing w:val="0"/>
          <w:kern w:val="0"/>
          <w:sz w:val="24"/>
          <w:szCs w:val="24"/>
          <w:shd w:val="clear" w:fill="FFFFFF"/>
          <w:lang w:val="en-US" w:eastAsia="zh-CN" w:bidi="ar"/>
        </w:rPr>
        <w:t xml:space="preserve">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1 章   人工智能简史 / 1</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 2 章   搜索——人工智能的一项关键技术 / 23</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 3 章   计算机视觉——给机器装上眼睛 / 49</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 4 章   计算机听觉——给机器装上耳朵 / 84</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 5 章   自然语言处理与理解——让机器理解人类语言 / 109</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 6 章   知识表示与知识获取——让机器拥有知识 / 151</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 7 章   机器学习——让机器拥有提高自身能的能力 / 167</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 8 章   推理——让机器懂逻辑会推理 / 195</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r>
        <w:drawing>
          <wp:inline distT="0" distB="0" distL="114300" distR="114300">
            <wp:extent cx="5266690" cy="7980680"/>
            <wp:effectExtent l="0" t="0" r="10160" b="127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8"/>
                    <a:stretch>
                      <a:fillRect/>
                    </a:stretch>
                  </pic:blipFill>
                  <pic:spPr>
                    <a:xfrm>
                      <a:off x="0" y="0"/>
                      <a:ext cx="5266690" cy="7980680"/>
                    </a:xfrm>
                    <a:prstGeom prst="rect">
                      <a:avLst/>
                    </a:prstGeom>
                    <a:noFill/>
                    <a:ln>
                      <a:noFill/>
                    </a:ln>
                  </pic:spPr>
                </pic:pic>
              </a:graphicData>
            </a:graphic>
          </wp:inline>
        </w:drawing>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cstheme="minorEastAsia"/>
          <w:b/>
          <w:bCs/>
          <w:i w:val="0"/>
          <w:caps w:val="0"/>
          <w:color w:val="auto"/>
          <w:spacing w:val="0"/>
          <w:kern w:val="0"/>
          <w:sz w:val="32"/>
          <w:szCs w:val="32"/>
          <w:shd w:val="clear" w:fill="FFFFFF"/>
          <w:lang w:val="en-US" w:eastAsia="zh-CN" w:bidi="ar"/>
        </w:rPr>
        <w:t>基本信息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eastAsia" w:asciiTheme="minorEastAsia" w:hAnsiTheme="minorEastAsia" w:cstheme="minorEastAsia"/>
          <w:b w:val="0"/>
          <w:i w:val="0"/>
          <w:caps w:val="0"/>
          <w:color w:val="0000FF"/>
          <w:spacing w:val="0"/>
          <w:kern w:val="0"/>
          <w:sz w:val="24"/>
          <w:szCs w:val="24"/>
          <w:shd w:val="clear" w:fill="FFFFFF"/>
          <w:lang w:val="en-US" w:eastAsia="zh-CN" w:bidi="ar"/>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right="0"/>
        <w:rPr>
          <w:rFonts w:hint="default" w:asciiTheme="minorHAnsi" w:hAnsiTheme="minorHAnsi" w:eastAsiaTheme="minorEastAsia" w:cstheme="minorBidi"/>
          <w:b w:val="0"/>
          <w:kern w:val="0"/>
          <w:sz w:val="24"/>
          <w:szCs w:val="24"/>
          <w:lang w:val="en-US" w:eastAsia="zh-CN" w:bidi="ar"/>
        </w:rPr>
      </w:pPr>
      <w:r>
        <w:rPr>
          <w:rFonts w:hint="eastAsia" w:asciiTheme="minorHAnsi" w:hAnsiTheme="minorHAnsi" w:eastAsiaTheme="minorEastAsia" w:cstheme="minorBidi"/>
          <w:b w:val="0"/>
          <w:kern w:val="0"/>
          <w:sz w:val="24"/>
          <w:szCs w:val="24"/>
          <w:lang w:val="en-US" w:eastAsia="zh-CN" w:bidi="ar"/>
        </w:rPr>
        <w:t xml:space="preserve">书名：深入浅出人工智能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right="0"/>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作者：</w:t>
      </w:r>
      <w:r>
        <w:rPr>
          <w:rFonts w:hint="eastAsia" w:asciiTheme="minorHAnsi" w:hAnsiTheme="minorHAnsi" w:eastAsiaTheme="minorEastAsia" w:cstheme="minorBidi"/>
          <w:b w:val="0"/>
          <w:kern w:val="0"/>
          <w:sz w:val="24"/>
          <w:szCs w:val="24"/>
          <w:lang w:val="en-US" w:eastAsia="zh-CN" w:bidi="ar"/>
        </w:rPr>
        <w:t>陈书明</w:t>
      </w:r>
      <w:r>
        <w:rPr>
          <w:rFonts w:hint="default" w:asciiTheme="minorHAnsi" w:hAnsiTheme="minorHAnsi" w:eastAsiaTheme="minorEastAsia" w:cstheme="minorBidi"/>
          <w:b w:val="0"/>
          <w:kern w:val="0"/>
          <w:sz w:val="24"/>
          <w:szCs w:val="24"/>
          <w:lang w:val="en-US" w:eastAsia="zh-CN" w:bidi="ar"/>
        </w:rPr>
        <w:t> 著</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right="0"/>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出版社：</w:t>
      </w:r>
      <w:r>
        <w:rPr>
          <w:rFonts w:hint="default" w:asciiTheme="minorHAnsi" w:hAnsiTheme="minorHAnsi" w:eastAsiaTheme="minorEastAsia" w:cstheme="minorBidi"/>
          <w:b w:val="0"/>
          <w:kern w:val="0"/>
          <w:sz w:val="24"/>
          <w:szCs w:val="24"/>
          <w:lang w:val="en-US" w:eastAsia="zh-CN" w:bidi="ar"/>
        </w:rPr>
        <w:fldChar w:fldCharType="begin"/>
      </w:r>
      <w:r>
        <w:rPr>
          <w:rFonts w:hint="default" w:asciiTheme="minorHAnsi" w:hAnsiTheme="minorHAnsi" w:eastAsiaTheme="minorEastAsia" w:cstheme="minorBidi"/>
          <w:b w:val="0"/>
          <w:kern w:val="0"/>
          <w:sz w:val="24"/>
          <w:szCs w:val="24"/>
          <w:lang w:val="en-US" w:eastAsia="zh-CN" w:bidi="ar"/>
        </w:rPr>
        <w:instrText xml:space="preserve"> HYPERLINK "https://book.jd.com/publish/%E4%B8%AD%E8%AF%91%E5%87%BA%E7%89%88%E7%A4%BE_1.html" \o "中译出版社" \t "https://item.jd.com/_blank" </w:instrText>
      </w:r>
      <w:r>
        <w:rPr>
          <w:rFonts w:hint="default" w:asciiTheme="minorHAnsi" w:hAnsiTheme="minorHAnsi" w:eastAsiaTheme="minorEastAsia" w:cstheme="minorBidi"/>
          <w:b w:val="0"/>
          <w:kern w:val="0"/>
          <w:sz w:val="24"/>
          <w:szCs w:val="24"/>
          <w:lang w:val="en-US" w:eastAsia="zh-CN" w:bidi="ar"/>
        </w:rPr>
        <w:fldChar w:fldCharType="separate"/>
      </w:r>
      <w:r>
        <w:rPr>
          <w:rFonts w:hint="eastAsia" w:asciiTheme="minorHAnsi" w:hAnsiTheme="minorHAnsi" w:eastAsiaTheme="minorEastAsia" w:cstheme="minorBidi"/>
          <w:b w:val="0"/>
          <w:kern w:val="0"/>
          <w:sz w:val="24"/>
          <w:szCs w:val="24"/>
          <w:lang w:val="en-US" w:eastAsia="zh-CN" w:bidi="ar"/>
        </w:rPr>
        <w:t>清华大学</w:t>
      </w:r>
      <w:r>
        <w:rPr>
          <w:rFonts w:hint="default" w:asciiTheme="minorHAnsi" w:hAnsiTheme="minorHAnsi" w:eastAsiaTheme="minorEastAsia" w:cstheme="minorBidi"/>
          <w:b w:val="0"/>
          <w:kern w:val="0"/>
          <w:sz w:val="24"/>
          <w:szCs w:val="24"/>
          <w:lang w:val="en-US" w:eastAsia="zh-CN" w:bidi="ar"/>
        </w:rPr>
        <w:t>出版社</w:t>
      </w:r>
      <w:r>
        <w:rPr>
          <w:rFonts w:hint="default" w:asciiTheme="minorHAnsi" w:hAnsiTheme="minorHAnsi" w:eastAsiaTheme="minorEastAsia" w:cstheme="minorBidi"/>
          <w:b w:val="0"/>
          <w:kern w:val="0"/>
          <w:sz w:val="24"/>
          <w:szCs w:val="24"/>
          <w:lang w:val="en-US" w:eastAsia="zh-CN" w:bidi="ar"/>
        </w:rPr>
        <w:fldChar w:fldCharType="end"/>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right="0"/>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出版日期：</w:t>
      </w:r>
      <w:r>
        <w:rPr>
          <w:rFonts w:hint="eastAsia" w:asciiTheme="minorHAnsi" w:hAnsiTheme="minorHAnsi" w:eastAsiaTheme="minorEastAsia" w:cstheme="minorBidi"/>
          <w:b w:val="0"/>
          <w:kern w:val="0"/>
          <w:sz w:val="24"/>
          <w:szCs w:val="24"/>
          <w:lang w:val="en-US" w:eastAsia="zh-CN" w:bidi="ar"/>
        </w:rPr>
        <w:t>2024-11</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right="0"/>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ISBN：</w:t>
      </w:r>
      <w:r>
        <w:rPr>
          <w:rFonts w:hint="eastAsia" w:asciiTheme="minorHAnsi" w:hAnsiTheme="minorHAnsi" w:eastAsiaTheme="minorEastAsia" w:cstheme="minorBidi"/>
          <w:b w:val="0"/>
          <w:kern w:val="0"/>
          <w:sz w:val="24"/>
          <w:szCs w:val="24"/>
          <w:lang w:val="en-US" w:eastAsia="zh-CN" w:bidi="ar"/>
        </w:rPr>
        <w:t>9787302674771</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right="0"/>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页码：</w:t>
      </w:r>
      <w:r>
        <w:rPr>
          <w:rFonts w:hint="eastAsia" w:asciiTheme="minorHAnsi" w:hAnsiTheme="minorHAnsi" w:eastAsiaTheme="minorEastAsia" w:cstheme="minorBidi"/>
          <w:b w:val="0"/>
          <w:kern w:val="0"/>
          <w:sz w:val="24"/>
          <w:szCs w:val="24"/>
          <w:lang w:val="en-US" w:eastAsia="zh-CN" w:bidi="ar"/>
        </w:rPr>
        <w:t>252</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right="0"/>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定价：</w:t>
      </w:r>
      <w:r>
        <w:rPr>
          <w:rFonts w:hint="eastAsia" w:asciiTheme="minorHAnsi" w:hAnsiTheme="minorHAnsi" w:eastAsiaTheme="minorEastAsia" w:cstheme="minorBidi"/>
          <w:b w:val="0"/>
          <w:kern w:val="0"/>
          <w:sz w:val="24"/>
          <w:szCs w:val="24"/>
          <w:lang w:val="en-US" w:eastAsia="zh-CN" w:bidi="ar"/>
        </w:rPr>
        <w:t>69</w:t>
      </w:r>
      <w:r>
        <w:rPr>
          <w:rFonts w:hint="default" w:asciiTheme="minorHAnsi" w:hAnsiTheme="minorHAnsi" w:eastAsiaTheme="minorEastAsia" w:cstheme="minorBidi"/>
          <w:b w:val="0"/>
          <w:kern w:val="0"/>
          <w:sz w:val="24"/>
          <w:szCs w:val="24"/>
          <w:lang w:val="en-US" w:eastAsia="zh-CN" w:bidi="ar"/>
        </w:rPr>
        <w:t>.</w:t>
      </w:r>
      <w:r>
        <w:rPr>
          <w:rFonts w:hint="eastAsia" w:asciiTheme="minorHAnsi" w:hAnsiTheme="minorHAnsi" w:eastAsiaTheme="minorEastAsia" w:cstheme="minorBidi"/>
          <w:b w:val="0"/>
          <w:kern w:val="0"/>
          <w:sz w:val="24"/>
          <w:szCs w:val="24"/>
          <w:lang w:val="en-US" w:eastAsia="zh-CN" w:bidi="ar"/>
        </w:rPr>
        <w:t>00</w:t>
      </w:r>
      <w:r>
        <w:rPr>
          <w:rFonts w:hint="default" w:asciiTheme="minorHAnsi" w:hAnsiTheme="minorHAnsi" w:eastAsiaTheme="minorEastAsia" w:cstheme="minorBidi"/>
          <w:b w:val="0"/>
          <w:kern w:val="0"/>
          <w:sz w:val="24"/>
          <w:szCs w:val="24"/>
          <w:lang w:val="en-US" w:eastAsia="zh-CN" w:bidi="ar"/>
        </w:rPr>
        <w:t>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right="0"/>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装帧：</w:t>
      </w:r>
      <w:r>
        <w:rPr>
          <w:rFonts w:hint="eastAsia" w:asciiTheme="minorHAnsi" w:hAnsiTheme="minorHAnsi" w:eastAsiaTheme="minorEastAsia" w:cstheme="minorBidi"/>
          <w:b w:val="0"/>
          <w:kern w:val="0"/>
          <w:sz w:val="24"/>
          <w:szCs w:val="24"/>
          <w:lang w:val="en-US" w:eastAsia="zh-CN" w:bidi="ar"/>
        </w:rPr>
        <w:t>平装</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right="0"/>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开本：</w:t>
      </w:r>
      <w:r>
        <w:rPr>
          <w:rFonts w:hint="eastAsia" w:asciiTheme="minorHAnsi" w:hAnsiTheme="minorHAnsi" w:eastAsiaTheme="minorEastAsia" w:cstheme="minorBidi"/>
          <w:b w:val="0"/>
          <w:kern w:val="0"/>
          <w:sz w:val="24"/>
          <w:szCs w:val="24"/>
          <w:lang w:val="en-US" w:eastAsia="zh-CN" w:bidi="ar"/>
        </w:rPr>
        <w:t>32</w:t>
      </w:r>
      <w:r>
        <w:rPr>
          <w:rFonts w:hint="default" w:asciiTheme="minorHAnsi" w:hAnsiTheme="minorHAnsi" w:eastAsiaTheme="minorEastAsia" w:cstheme="minorBidi"/>
          <w:b w:val="0"/>
          <w:kern w:val="0"/>
          <w:sz w:val="24"/>
          <w:szCs w:val="24"/>
          <w:lang w:val="en-US" w:eastAsia="zh-CN" w:bidi="ar"/>
        </w:rPr>
        <w:t>开</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eastAsia" w:asciiTheme="minorHAnsi" w:hAnsiTheme="minorHAnsi" w:eastAsiaTheme="minorEastAsia" w:cstheme="minorBidi"/>
          <w:b w:val="0"/>
          <w:kern w:val="0"/>
          <w:sz w:val="24"/>
          <w:szCs w:val="24"/>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cstheme="minorEastAsia"/>
          <w:b/>
          <w:bCs/>
          <w:i w:val="0"/>
          <w:caps w:val="0"/>
          <w:color w:val="auto"/>
          <w:spacing w:val="0"/>
          <w:kern w:val="0"/>
          <w:sz w:val="32"/>
          <w:szCs w:val="32"/>
          <w:shd w:val="clear" w:fill="FFFFFF"/>
          <w:lang w:val="en-US" w:eastAsia="zh-CN" w:bidi="ar"/>
        </w:rPr>
        <w:t>内容介绍</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right="0"/>
        <w:rPr>
          <w:rFonts w:hint="eastAsia" w:asciiTheme="minorHAnsi" w:hAnsiTheme="minorHAnsi" w:eastAsiaTheme="minorEastAsia" w:cstheme="minorBidi"/>
          <w:b w:val="0"/>
          <w:kern w:val="0"/>
          <w:sz w:val="24"/>
          <w:szCs w:val="24"/>
          <w:lang w:val="en-US" w:eastAsia="zh-CN" w:bidi="ar"/>
        </w:rPr>
      </w:pPr>
      <w:r>
        <w:rPr>
          <w:rFonts w:hint="eastAsia" w:asciiTheme="minorHAnsi" w:hAnsiTheme="minorHAnsi" w:eastAsiaTheme="minorEastAsia" w:cstheme="minorBidi"/>
          <w:b w:val="0"/>
          <w:kern w:val="0"/>
          <w:sz w:val="24"/>
          <w:szCs w:val="24"/>
          <w:lang w:val="en-US" w:eastAsia="zh-CN" w:bidi="ar"/>
        </w:rPr>
        <w:t xml:space="preserv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HAnsi" w:hAnsiTheme="minorHAnsi" w:eastAsiaTheme="minorEastAsia" w:cstheme="minorBidi"/>
          <w:b w:val="0"/>
          <w:kern w:val="0"/>
          <w:sz w:val="24"/>
          <w:szCs w:val="24"/>
          <w:lang w:val="en-US" w:eastAsia="zh-CN" w:bidi="ar"/>
        </w:rPr>
        <w:t xml:space="preserve">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 xml:space="preserve"> </w:t>
      </w:r>
      <w:r>
        <w:rPr>
          <w:rFonts w:hint="eastAsia" w:asciiTheme="minorEastAsia" w:hAnsiTheme="minorEastAsia" w:cstheme="minorEastAsia"/>
          <w:b w:val="0"/>
          <w:i w:val="0"/>
          <w:caps w:val="0"/>
          <w:color w:val="auto"/>
          <w:spacing w:val="0"/>
          <w:kern w:val="0"/>
          <w:sz w:val="24"/>
          <w:szCs w:val="24"/>
          <w:shd w:val="clear" w:fill="FFFFFF"/>
          <w:lang w:val="en-US" w:eastAsia="zh-CN" w:bidi="ar"/>
        </w:rPr>
        <w:t xml:space="preserve">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 xml:space="preserve"> 本书以通俗易懂的语言,全面介绍了人工智能的原理、技术、应用场景及典型案例.书中从计算机视觉、机器学习、自然语言处理和知识图谱等人工智能的关键技术切入,深入探讨了图像识别、语音识别、无人驾驶、聊天机器人、智能家居等人工智能的应用领域.通过使用简单易学且功能强大的Pythor语言,书中实现了人工智能实用场景的构建和验证</w:t>
      </w:r>
      <w:r>
        <w:rPr>
          <w:rFonts w:hint="eastAsia" w:asciiTheme="minorEastAsia" w:hAnsiTheme="minorEastAsia" w:cstheme="minorEastAsia"/>
          <w:b w:val="0"/>
          <w:i w:val="0"/>
          <w:caps w:val="0"/>
          <w:color w:val="auto"/>
          <w:spacing w:val="0"/>
          <w:kern w:val="0"/>
          <w:sz w:val="24"/>
          <w:szCs w:val="24"/>
          <w:shd w:val="clear" w:fill="FFFFFF"/>
          <w:lang w:val="en-US" w:eastAsia="zh-CN" w:bidi="ar"/>
        </w:rPr>
        <w:t>。</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对于对人工智能感兴趣但缺乏相关背景知识的初学者来说,本书是一本理想的入门读物:而对于已经具备一定人工智能基础知识的读者,本书也能帮助他们深化对人工智能原理和算法的理解.无论您是人工智能的新手还是已有一定基础的读者,本书都能为您提供有价值的信息和知识</w:t>
      </w:r>
      <w:r>
        <w:rPr>
          <w:rFonts w:hint="eastAsia" w:asciiTheme="minorEastAsia" w:hAnsiTheme="minorEastAsia" w:cstheme="minorEastAsia"/>
          <w:b w:val="0"/>
          <w:i w:val="0"/>
          <w:caps w:val="0"/>
          <w:color w:val="auto"/>
          <w:spacing w:val="0"/>
          <w:kern w:val="0"/>
          <w:sz w:val="24"/>
          <w:szCs w:val="24"/>
          <w:shd w:val="clear" w:fill="FFFFFF"/>
          <w:lang w:val="en-US" w:eastAsia="zh-CN" w:bidi="ar"/>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right="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cstheme="minorEastAsia"/>
          <w:b/>
          <w:bCs/>
          <w:i w:val="0"/>
          <w:caps w:val="0"/>
          <w:color w:val="auto"/>
          <w:spacing w:val="0"/>
          <w:kern w:val="0"/>
          <w:sz w:val="32"/>
          <w:szCs w:val="32"/>
          <w:shd w:val="clear" w:fill="FFFFFF"/>
          <w:lang w:val="en-US" w:eastAsia="zh-CN" w:bidi="ar"/>
        </w:rPr>
        <w:t>目录</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heme="minorHAnsi" w:hAnsiTheme="minorHAnsi" w:eastAsiaTheme="minorEastAsia" w:cstheme="minorBidi"/>
          <w:b w:val="0"/>
          <w:kern w:val="0"/>
          <w:sz w:val="24"/>
          <w:szCs w:val="24"/>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第1章 人工智能概论</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11人工智能的定义和分类</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1.2人工智能的特征</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13人工智能的主要流派</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1.3.1符号主义学派</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1.3.2联结主义学派</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13.3行为主义学派</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1.4人工智能编程语言——Python</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1.5人工智能的关键技术</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1.5.1计算机视觉</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r>
        <w:drawing>
          <wp:inline distT="0" distB="0" distL="114300" distR="114300">
            <wp:extent cx="5266690" cy="7228205"/>
            <wp:effectExtent l="0" t="0" r="10160" b="10795"/>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9"/>
                    <a:stretch>
                      <a:fillRect/>
                    </a:stretch>
                  </pic:blipFill>
                  <pic:spPr>
                    <a:xfrm>
                      <a:off x="0" y="0"/>
                      <a:ext cx="5266690" cy="7228205"/>
                    </a:xfrm>
                    <a:prstGeom prst="rect">
                      <a:avLst/>
                    </a:prstGeom>
                    <a:noFill/>
                    <a:ln>
                      <a:noFill/>
                    </a:ln>
                  </pic:spPr>
                </pic:pic>
              </a:graphicData>
            </a:graphic>
          </wp:inline>
        </w:drawing>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cstheme="minorEastAsia"/>
          <w:b/>
          <w:bCs/>
          <w:i w:val="0"/>
          <w:caps w:val="0"/>
          <w:color w:val="auto"/>
          <w:spacing w:val="0"/>
          <w:kern w:val="0"/>
          <w:sz w:val="32"/>
          <w:szCs w:val="32"/>
          <w:shd w:val="clear" w:fill="FFFFFF"/>
          <w:lang w:val="en-US" w:eastAsia="zh-CN" w:bidi="ar"/>
        </w:rPr>
        <w:t>基本信息</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6" w:lineRule="atLeast"/>
        <w:ind w:left="0" w:right="0" w:firstLine="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书名：图解人工智能大全</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作者：</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 xml:space="preserve"> (日)古明地正俊,(日)长谷佳明</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 著</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出版社：</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机械工业出版社</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出版日期：</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2023-08</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ISBN：</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9787111697060</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页码：</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280</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定价：</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8</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9</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00</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元</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装帧：</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平装</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开本：</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32</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开</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80" w:firstLineChars="20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内容介绍</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firstLine="480" w:firstLineChars="200"/>
        <w:jc w:val="both"/>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480" w:firstLineChars="20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bookmarkStart w:id="0" w:name="_GoBack"/>
      <w:bookmarkEnd w:id="0"/>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《图解人工智能大全》由日本 人工智能（AI）研究机构首席研究员和 研究员撰写。作为AI 的入门读物，本书旨在以简单易懂的语言向专业人士和普通读者介绍AI 的基础、前沿的商务案例，以及AI 系统</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构筑的注意事项等相关知识。考虑到有些读者可能不具备相关的专业知识，本书使用了大量图片，以帮助读者理解文字内容。</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HAnsi" w:hAnsiTheme="minorHAnsi" w:eastAsiaTheme="minorEastAsia" w:cstheme="minorBidi"/>
          <w:b w:val="0"/>
          <w:kern w:val="0"/>
          <w:sz w:val="24"/>
          <w:szCs w:val="24"/>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目录</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Chapter 1</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AI 变迁与动向 / 001</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1.1 绪论：AI 的进化与应用范围的扩大 / 002</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1.2 AI 的历史：AI 热潮的变迁 / 009</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1.3 第三次AI 热潮的重要角色：深度学习的诞生 / 015</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1.4 数据分析和模式识别：成人AI 和儿童AI / 021</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延伸阅读 人脸识别 / 026</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Chapter 2</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模仿人类的大脑：AI 基础知识 / 027</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2.1 当前AI 的核心技术：机器学习 / 028</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pingfangSC">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微软雅黑">
    <w:panose1 w:val="020B0503020204020204"/>
    <w:charset w:val="86"/>
    <w:family w:val="auto"/>
    <w:pitch w:val="default"/>
    <w:sig w:usb0="80000287" w:usb1="280F3C52" w:usb2="00000016" w:usb3="00000000" w:csb0="0004001F" w:csb1="00000000"/>
  </w:font>
  <w:font w:name="Symbol">
    <w:panose1 w:val="05050102010706020507"/>
    <w:charset w:val="00"/>
    <w:family w:val="auto"/>
    <w:pitch w:val="default"/>
    <w:sig w:usb0="00000000" w:usb1="0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89B4898"/>
    <w:multiLevelType w:val="singleLevel"/>
    <w:tmpl w:val="789B4898"/>
    <w:lvl w:ilvl="0" w:tentative="0">
      <w:start w:val="1"/>
      <w:numFmt w:val="decimal"/>
      <w:suff w:val="space"/>
      <w:lvlText w:val="第%1章"/>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CE1369D"/>
    <w:rsid w:val="00514E81"/>
    <w:rsid w:val="026B52A8"/>
    <w:rsid w:val="0404395C"/>
    <w:rsid w:val="04F226DF"/>
    <w:rsid w:val="0500479E"/>
    <w:rsid w:val="05FE3655"/>
    <w:rsid w:val="071D17B4"/>
    <w:rsid w:val="073E4821"/>
    <w:rsid w:val="07C52E37"/>
    <w:rsid w:val="07E95068"/>
    <w:rsid w:val="087F603E"/>
    <w:rsid w:val="08C7736C"/>
    <w:rsid w:val="09080709"/>
    <w:rsid w:val="0BD51671"/>
    <w:rsid w:val="0D9D7401"/>
    <w:rsid w:val="0FB62CCC"/>
    <w:rsid w:val="0FBF0FEB"/>
    <w:rsid w:val="12BF44A8"/>
    <w:rsid w:val="148E744A"/>
    <w:rsid w:val="15F51BEB"/>
    <w:rsid w:val="186E53E6"/>
    <w:rsid w:val="187C1A78"/>
    <w:rsid w:val="1A333A08"/>
    <w:rsid w:val="1A745F99"/>
    <w:rsid w:val="1B465CD1"/>
    <w:rsid w:val="1BCE4CF0"/>
    <w:rsid w:val="1C150605"/>
    <w:rsid w:val="1CB302CB"/>
    <w:rsid w:val="220838CE"/>
    <w:rsid w:val="22992BCA"/>
    <w:rsid w:val="22FA69AF"/>
    <w:rsid w:val="236E665E"/>
    <w:rsid w:val="24A70C5B"/>
    <w:rsid w:val="25CD0B63"/>
    <w:rsid w:val="26D836ED"/>
    <w:rsid w:val="272B7EDF"/>
    <w:rsid w:val="29872D19"/>
    <w:rsid w:val="29D04FE7"/>
    <w:rsid w:val="2A0738C1"/>
    <w:rsid w:val="2CE450F1"/>
    <w:rsid w:val="2D8F4E20"/>
    <w:rsid w:val="2D9B67DD"/>
    <w:rsid w:val="2DAF120C"/>
    <w:rsid w:val="2EE17643"/>
    <w:rsid w:val="2F2E599C"/>
    <w:rsid w:val="2F8D4C6A"/>
    <w:rsid w:val="32A66FC4"/>
    <w:rsid w:val="32CE0285"/>
    <w:rsid w:val="33AE69BF"/>
    <w:rsid w:val="34D57167"/>
    <w:rsid w:val="35547C67"/>
    <w:rsid w:val="36411DB4"/>
    <w:rsid w:val="3656250D"/>
    <w:rsid w:val="37CC2B67"/>
    <w:rsid w:val="38400821"/>
    <w:rsid w:val="3B6F335A"/>
    <w:rsid w:val="3B837B67"/>
    <w:rsid w:val="3BA43570"/>
    <w:rsid w:val="3D1B1311"/>
    <w:rsid w:val="3E904565"/>
    <w:rsid w:val="400728F0"/>
    <w:rsid w:val="411614CB"/>
    <w:rsid w:val="42737FED"/>
    <w:rsid w:val="43CB3869"/>
    <w:rsid w:val="43EE69C3"/>
    <w:rsid w:val="449329B5"/>
    <w:rsid w:val="459E3C16"/>
    <w:rsid w:val="45C862E3"/>
    <w:rsid w:val="46911AB2"/>
    <w:rsid w:val="46B076E8"/>
    <w:rsid w:val="48013058"/>
    <w:rsid w:val="48ED30E4"/>
    <w:rsid w:val="4A0E0EA9"/>
    <w:rsid w:val="4A6C4282"/>
    <w:rsid w:val="4BC17332"/>
    <w:rsid w:val="4CCC114D"/>
    <w:rsid w:val="4D0E2AB5"/>
    <w:rsid w:val="4F9A1A35"/>
    <w:rsid w:val="505D2BFA"/>
    <w:rsid w:val="50CC79A3"/>
    <w:rsid w:val="517C546B"/>
    <w:rsid w:val="51FA368D"/>
    <w:rsid w:val="522F2331"/>
    <w:rsid w:val="529334FC"/>
    <w:rsid w:val="52C52F96"/>
    <w:rsid w:val="531749C2"/>
    <w:rsid w:val="548E77CE"/>
    <w:rsid w:val="55FA758A"/>
    <w:rsid w:val="573C40E7"/>
    <w:rsid w:val="58234285"/>
    <w:rsid w:val="59D74073"/>
    <w:rsid w:val="59D82422"/>
    <w:rsid w:val="59EA0AF1"/>
    <w:rsid w:val="5A1A0218"/>
    <w:rsid w:val="5B17729A"/>
    <w:rsid w:val="5C8241B5"/>
    <w:rsid w:val="5CE1369D"/>
    <w:rsid w:val="5DF81F4F"/>
    <w:rsid w:val="5E1C0A1B"/>
    <w:rsid w:val="5FF808D7"/>
    <w:rsid w:val="62054A19"/>
    <w:rsid w:val="63EE7854"/>
    <w:rsid w:val="648F2367"/>
    <w:rsid w:val="65204904"/>
    <w:rsid w:val="65235452"/>
    <w:rsid w:val="652E1D4D"/>
    <w:rsid w:val="652F630F"/>
    <w:rsid w:val="65A86554"/>
    <w:rsid w:val="66317954"/>
    <w:rsid w:val="66455EEA"/>
    <w:rsid w:val="6706686C"/>
    <w:rsid w:val="68E05C5C"/>
    <w:rsid w:val="69921113"/>
    <w:rsid w:val="69CE30C7"/>
    <w:rsid w:val="6C0E4B07"/>
    <w:rsid w:val="6C1D7D6E"/>
    <w:rsid w:val="6EFA5482"/>
    <w:rsid w:val="6F957F4A"/>
    <w:rsid w:val="6F9C3969"/>
    <w:rsid w:val="70712660"/>
    <w:rsid w:val="720170D1"/>
    <w:rsid w:val="72DD7F15"/>
    <w:rsid w:val="74021C92"/>
    <w:rsid w:val="75B841FA"/>
    <w:rsid w:val="75D960DE"/>
    <w:rsid w:val="769C61B8"/>
    <w:rsid w:val="76CD09D0"/>
    <w:rsid w:val="799A08EB"/>
    <w:rsid w:val="7A0E51A8"/>
    <w:rsid w:val="7AF44D20"/>
    <w:rsid w:val="7B4D48C8"/>
    <w:rsid w:val="7C077967"/>
    <w:rsid w:val="7DAB5FC4"/>
    <w:rsid w:val="7E5C72B9"/>
    <w:rsid w:val="7F9B7B33"/>
    <w:rsid w:val="7FDE03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kern w:val="0"/>
      <w:sz w:val="27"/>
      <w:szCs w:val="27"/>
      <w:lang w:val="en-US" w:eastAsia="zh-CN" w:bidi="ar"/>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character" w:styleId="8">
    <w:name w:val="Strong"/>
    <w:basedOn w:val="7"/>
    <w:qFormat/>
    <w:uiPriority w:val="0"/>
    <w:rPr>
      <w:b/>
    </w:rPr>
  </w:style>
  <w:style w:type="character" w:styleId="9">
    <w:name w:val="Hyperlink"/>
    <w:basedOn w:val="7"/>
    <w:qFormat/>
    <w:uiPriority w:val="0"/>
    <w:rPr>
      <w:color w:val="0000FF"/>
      <w:u w:val="single"/>
    </w:rPr>
  </w:style>
  <w:style w:type="paragraph" w:customStyle="1" w:styleId="10">
    <w:name w:val="_Style 8"/>
    <w:basedOn w:val="1"/>
    <w:next w:val="1"/>
    <w:qFormat/>
    <w:uiPriority w:val="0"/>
    <w:pPr>
      <w:pBdr>
        <w:bottom w:val="single" w:color="auto" w:sz="6" w:space="1"/>
      </w:pBdr>
      <w:jc w:val="center"/>
    </w:pPr>
    <w:rPr>
      <w:rFonts w:ascii="Arial" w:eastAsia="宋体"/>
      <w:vanish/>
      <w:sz w:val="16"/>
    </w:rPr>
  </w:style>
  <w:style w:type="paragraph" w:customStyle="1" w:styleId="11">
    <w:name w:val="_Style 9"/>
    <w:basedOn w:val="1"/>
    <w:next w:val="1"/>
    <w:qFormat/>
    <w:uiPriority w:val="0"/>
    <w:pPr>
      <w:pBdr>
        <w:top w:val="single" w:color="auto" w:sz="6" w:space="1"/>
      </w:pBdr>
      <w:jc w:val="center"/>
    </w:pPr>
    <w:rPr>
      <w:rFonts w:ascii="Arial" w:eastAsia="宋体"/>
      <w:vanish/>
      <w:sz w:val="16"/>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12</Pages>
  <Words>0</Words>
  <Characters>0</Characters>
  <Lines>0</Lines>
  <Paragraphs>0</Paragraphs>
  <TotalTime>15</TotalTime>
  <ScaleCrop>false</ScaleCrop>
  <LinksUpToDate>false</LinksUpToDate>
  <CharactersWithSpaces>0</CharactersWithSpaces>
  <Application>WPS Office_11.8.2.12309_F1E327BC-269C-435d-A152-05C5408002CA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2022-01-17T03:37:00Z</dcterms:created>
  <dc:creator>admin</dc:creator>
  <cp:lastModifiedBy>Administrator</cp:lastModifiedBy>
  <dcterms:modified xsi:type="dcterms:W3CDTF">2026-01-30T07:22:36Z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2052-11.8.2.12309</vt:lpwstr>
  </property>
  <property fmtid="{D5CDD505-2E9C-101B-9397-08002B2CF9AE}" pid="3" name="ICV">
    <vt:lpwstr>066F6CD561F6442CAC0298AE1BBBB417</vt:lpwstr>
  </property>
</Properties>
</file>