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国家能源集团宁夏电力有限公司</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2023年毕业生招聘公告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一、公司简介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国家能源集团宁夏电力有限公司成立于2020年6月3日，是由国家能源投资集团有限责任公司批准成立的二级子公司，实施一套人马、三块牌子（国家能源集团宁夏电力有限公司、北京国电电力有限公司宁夏分公司、国能英力特能源化工集团股份有限公司）的管理模式。注册资本金 44.71亿元，主营业务覆盖电力、热力、化工、新能源开发和综合能源供应五大板块，现有员工8541人，管理21家企业（15家火电公司、2家新能源公司、1家售电公司、1家供热公司、1家上市化工企业，代管1家房地产公司）。2022年5月，国家能源集团设立国家能源集团宁夏腾格里能源开发有限公司，与宁夏电力实行“两个法人、委托管理、专业开发”管理模式，两家公司合署办公。</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公司坚持以习近平新时代中国特色社会主义思想为指导，认真贯彻党中央和集团公司党组决策部署，积极践行“四个革命、一个合作”能源安全新战略，自觉履行能源央企经济责任、政治责任、社会责任。截至2022年二季度末，发电总装机规模达1962万千瓦（其中火电装机1944万千瓦，新能源装机10万千瓦,分布式光伏8万千瓦），火电占宁夏电网统调火电装机容量的65.43%。资产总额达580.98亿元，存量及在建筹建资产分布在宁夏银川、石嘴山、吴忠、固原、中卫5个地级市及其周边市县。36台火电机组肩负能源保供、新能源调峰调频以及“西电东输”（外送浙江、山东）的重要使命。拥有全区接带面积最大的供热公司，所属12台供热机组保障银川市区及灵武、大武口、惠农、中卫、青铜峡6个市（县）区1亿多平方米居民供暖任务。公司荣获自治区“五一劳动奖状”，有3家企业被评为“全国文明单位”，2名同志获评“全国劳动模范”，13名同志获评“自治区劳动模范”光荣称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作为宁夏区域中央火电企业的唯一管理主体，宁夏电力贯彻新发展理念、融入新发展阶段、服务新发展格局，以国家能源集团“一个目标、三型五化、七个一流”发展战略为指引，深入贯彻自治区第十三次党代会精神，踔厉奋发、笃行不怠，为宁夏电力建设一流省级电力公司和集团公司创建具有全球竞争力的世界一流能源企业不懈奋斗，为建设美丽新宁夏做出新的更大贡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二、招聘岗位及专业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详见附件。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三、报名条件</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w:t>
      </w:r>
      <w:r>
        <w:rPr>
          <w:rFonts w:hint="default" w:ascii="仿宋_GB2312" w:hAnsi="仿宋_GB2312" w:eastAsia="仿宋_GB2312" w:cs="仿宋_GB2312"/>
          <w:b/>
          <w:bCs/>
          <w:sz w:val="32"/>
          <w:szCs w:val="32"/>
          <w:lang w:val="en-US" w:eastAsia="zh-CN"/>
        </w:rPr>
        <w:t>一</w:t>
      </w:r>
      <w:r>
        <w:rPr>
          <w:rFonts w:hint="eastAsia" w:ascii="仿宋_GB2312" w:hAnsi="仿宋_GB2312" w:eastAsia="仿宋_GB2312" w:cs="仿宋_GB2312"/>
          <w:b/>
          <w:bCs/>
          <w:sz w:val="32"/>
          <w:szCs w:val="32"/>
          <w:lang w:val="en-US" w:eastAsia="zh-CN"/>
        </w:rPr>
        <w:t>）</w:t>
      </w:r>
      <w:r>
        <w:rPr>
          <w:rFonts w:hint="default" w:ascii="仿宋_GB2312" w:hAnsi="仿宋_GB2312" w:eastAsia="仿宋_GB2312" w:cs="仿宋_GB2312"/>
          <w:b/>
          <w:bCs/>
          <w:sz w:val="32"/>
          <w:szCs w:val="32"/>
          <w:lang w:val="en-US" w:eastAsia="zh-CN"/>
        </w:rPr>
        <w:t>直招岗位（面试直接录取）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1.学校范围：2023年THE或QS世界大学排名前100的海外院校、国内“双一流”建设高校及电力行业重点院校。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2.人才标准：符合主业一线岗位急需、取得本科及以上学历的优秀应届毕业生。</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w:t>
      </w:r>
      <w:r>
        <w:rPr>
          <w:rFonts w:hint="default" w:ascii="仿宋_GB2312" w:hAnsi="仿宋_GB2312" w:eastAsia="仿宋_GB2312" w:cs="仿宋_GB2312"/>
          <w:b/>
          <w:bCs/>
          <w:sz w:val="32"/>
          <w:szCs w:val="32"/>
          <w:lang w:val="en-US" w:eastAsia="zh-CN"/>
        </w:rPr>
        <w:t>二</w:t>
      </w:r>
      <w:r>
        <w:rPr>
          <w:rFonts w:hint="eastAsia" w:ascii="仿宋_GB2312" w:hAnsi="仿宋_GB2312" w:eastAsia="仿宋_GB2312" w:cs="仿宋_GB2312"/>
          <w:b/>
          <w:bCs/>
          <w:sz w:val="32"/>
          <w:szCs w:val="32"/>
          <w:lang w:val="en-US" w:eastAsia="zh-CN"/>
        </w:rPr>
        <w:t>）</w:t>
      </w:r>
      <w:r>
        <w:rPr>
          <w:rFonts w:hint="default" w:ascii="仿宋_GB2312" w:hAnsi="仿宋_GB2312" w:eastAsia="仿宋_GB2312" w:cs="仿宋_GB2312"/>
          <w:b/>
          <w:bCs/>
          <w:sz w:val="32"/>
          <w:szCs w:val="32"/>
          <w:lang w:val="en-US" w:eastAsia="zh-CN"/>
        </w:rPr>
        <w:t>统招岗位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1.基本条件：全国普通高等院校统招统分应届毕业生；回国（境）后初次就业且具有教育部留学服务中心派遣资格的国（境）外院校毕业生；两年择业期内未就业毕业生。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毕业时间：国内院校应届毕业生应于2023年7月31日前毕业并取得相应的学历学位证书；国（境）外院校留学生应于2023年8月31日前取得教育部留学服务中心学历学位认证；两年择业期未就业学生毕业时间应为2021年1月1日以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3.年龄要求：本科生不超过25周岁，硕士研究生不超过28周岁，博士研究生不超过33周岁，毕业生年龄计算的截止时间为2023年6月30日。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四、报名时间</w:t>
      </w:r>
    </w:p>
    <w:p>
      <w:pPr>
        <w:keepNext w:val="0"/>
        <w:keepLines w:val="0"/>
        <w:pageBreakBefore w:val="0"/>
        <w:widowControl w:val="0"/>
        <w:kinsoku/>
        <w:wordWrap/>
        <w:overflowPunct/>
        <w:topLinePunct w:val="0"/>
        <w:autoSpaceDE/>
        <w:autoSpaceDN/>
        <w:bidi w:val="0"/>
        <w:adjustRightInd/>
        <w:snapToGrid/>
        <w:spacing w:line="560" w:lineRule="exact"/>
        <w:ind w:left="2558" w:leftChars="304" w:hanging="1920" w:hangingChars="6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1.网上报名：10月8日-11月11日（直招10月8日-10月31日）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2.校园宣讲：10月8日-11月11日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3.空中宣讲：10月11日-11月11日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4.全国统考：11月19日（具体时间以准考证为准，直招免笔试）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五、报名流程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1.查询职位：登陆国家能源集团人力资源招聘网站（</w:t>
      </w:r>
      <w:r>
        <w:rPr>
          <w:rFonts w:hint="default" w:ascii="仿宋_GB2312" w:hAnsi="仿宋_GB2312" w:eastAsia="仿宋_GB2312" w:cs="仿宋_GB2312"/>
          <w:sz w:val="32"/>
          <w:szCs w:val="32"/>
          <w:lang w:val="en-US" w:eastAsia="zh-CN"/>
        </w:rPr>
        <w:fldChar w:fldCharType="begin"/>
      </w:r>
      <w:r>
        <w:rPr>
          <w:rFonts w:hint="default" w:ascii="仿宋_GB2312" w:hAnsi="仿宋_GB2312" w:eastAsia="仿宋_GB2312" w:cs="仿宋_GB2312"/>
          <w:sz w:val="32"/>
          <w:szCs w:val="32"/>
          <w:lang w:val="en-US" w:eastAsia="zh-CN"/>
        </w:rPr>
        <w:instrText xml:space="preserve"> HYPERLINK "http://zhaopin.chnenergy.com.cn)校园招聘栏，" </w:instrText>
      </w:r>
      <w:r>
        <w:rPr>
          <w:rFonts w:hint="default" w:ascii="仿宋_GB2312" w:hAnsi="仿宋_GB2312" w:eastAsia="仿宋_GB2312" w:cs="仿宋_GB2312"/>
          <w:sz w:val="32"/>
          <w:szCs w:val="32"/>
          <w:lang w:val="en-US" w:eastAsia="zh-CN"/>
        </w:rPr>
        <w:fldChar w:fldCharType="separate"/>
      </w:r>
      <w:r>
        <w:rPr>
          <w:rFonts w:hint="default" w:ascii="仿宋_GB2312" w:hAnsi="仿宋_GB2312" w:eastAsia="仿宋_GB2312" w:cs="仿宋_GB2312"/>
          <w:sz w:val="32"/>
          <w:szCs w:val="32"/>
          <w:lang w:val="en-US" w:eastAsia="zh-CN"/>
        </w:rPr>
        <w:t>http://zhaopin.chnenergy.com.cn)校园招聘栏，</w:t>
      </w:r>
      <w:r>
        <w:rPr>
          <w:rFonts w:hint="default" w:ascii="仿宋_GB2312" w:hAnsi="仿宋_GB2312" w:eastAsia="仿宋_GB2312" w:cs="仿宋_GB2312"/>
          <w:sz w:val="32"/>
          <w:szCs w:val="32"/>
          <w:lang w:val="en-US" w:eastAsia="zh-CN"/>
        </w:rPr>
        <w:fldChar w:fldCharType="end"/>
      </w:r>
      <w:r>
        <w:rPr>
          <w:rFonts w:hint="default" w:ascii="仿宋_GB2312" w:hAnsi="仿宋_GB2312" w:eastAsia="仿宋_GB2312" w:cs="仿宋_GB2312"/>
          <w:color w:val="FF0000"/>
          <w:sz w:val="32"/>
          <w:szCs w:val="32"/>
          <w:lang w:val="en-US" w:eastAsia="zh-CN"/>
        </w:rPr>
        <w:t>输入招聘单位全称查询岗位信息</w:t>
      </w:r>
      <w:r>
        <w:rPr>
          <w:rFonts w:hint="default"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2.注册简历：按照系统指引，进行实名注册，并填写个人简历。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3.应聘职位：每名毕业生仅可应聘1个岗位，请慎重选择。如需更换岗位，须取消前次应聘，再发送新的求职申请。</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推文链接：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https://mp.weixin.qq.com/</w:t>
      </w:r>
      <w:bookmarkStart w:id="0" w:name="_GoBack"/>
      <w:bookmarkEnd w:id="0"/>
      <w:r>
        <w:rPr>
          <w:rFonts w:hint="eastAsia" w:ascii="仿宋_GB2312" w:hAnsi="仿宋_GB2312" w:eastAsia="仿宋_GB2312" w:cs="仿宋_GB2312"/>
          <w:sz w:val="32"/>
          <w:szCs w:val="32"/>
          <w:lang w:val="en-US" w:eastAsia="zh-CN"/>
        </w:rPr>
        <w:t>s/HhLxVUcU66CtHWI-Iu-eMg</w:t>
      </w:r>
    </w:p>
    <w:p>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default" w:ascii="仿宋_GB2312" w:hAnsi="仿宋_GB2312" w:eastAsia="仿宋_GB2312" w:cs="仿宋_GB2312"/>
          <w:sz w:val="32"/>
          <w:szCs w:val="32"/>
          <w:lang w:val="en-US" w:eastAsia="zh-CN"/>
        </w:rPr>
      </w:pPr>
      <w:r>
        <w:drawing>
          <wp:anchor distT="0" distB="0" distL="114300" distR="114300" simplePos="0" relativeHeight="251659264" behindDoc="0" locked="0" layoutInCell="1" allowOverlap="1">
            <wp:simplePos x="0" y="0"/>
            <wp:positionH relativeFrom="column">
              <wp:posOffset>-21590</wp:posOffset>
            </wp:positionH>
            <wp:positionV relativeFrom="paragraph">
              <wp:posOffset>209550</wp:posOffset>
            </wp:positionV>
            <wp:extent cx="5615940" cy="2336165"/>
            <wp:effectExtent l="0" t="0" r="3810" b="6985"/>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615940" cy="2336165"/>
                    </a:xfrm>
                    <a:prstGeom prst="rect">
                      <a:avLst/>
                    </a:prstGeom>
                    <a:noFill/>
                    <a:ln>
                      <a:noFill/>
                    </a:ln>
                  </pic:spPr>
                </pic:pic>
              </a:graphicData>
            </a:graphic>
          </wp:anchor>
        </w:drawing>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860A54"/>
    <w:rsid w:val="008C3C64"/>
    <w:rsid w:val="00A61488"/>
    <w:rsid w:val="0161038D"/>
    <w:rsid w:val="017460A8"/>
    <w:rsid w:val="01DF219D"/>
    <w:rsid w:val="01E90946"/>
    <w:rsid w:val="02827A94"/>
    <w:rsid w:val="028F6DE6"/>
    <w:rsid w:val="02CB440C"/>
    <w:rsid w:val="039B2136"/>
    <w:rsid w:val="03AA4EE1"/>
    <w:rsid w:val="045057C2"/>
    <w:rsid w:val="053452A2"/>
    <w:rsid w:val="05AE6AC1"/>
    <w:rsid w:val="05DF02C5"/>
    <w:rsid w:val="05ED2766"/>
    <w:rsid w:val="05F92E3A"/>
    <w:rsid w:val="05FF1542"/>
    <w:rsid w:val="064B0460"/>
    <w:rsid w:val="066E0910"/>
    <w:rsid w:val="06B67AF7"/>
    <w:rsid w:val="06E334E0"/>
    <w:rsid w:val="07753FF6"/>
    <w:rsid w:val="07D20A68"/>
    <w:rsid w:val="07EB3232"/>
    <w:rsid w:val="082C477D"/>
    <w:rsid w:val="08491A0C"/>
    <w:rsid w:val="097D46E7"/>
    <w:rsid w:val="099F3D37"/>
    <w:rsid w:val="09A75F99"/>
    <w:rsid w:val="0A041F4C"/>
    <w:rsid w:val="0A26130B"/>
    <w:rsid w:val="0AC40C4E"/>
    <w:rsid w:val="0B4024E2"/>
    <w:rsid w:val="0C183470"/>
    <w:rsid w:val="0CCE63CB"/>
    <w:rsid w:val="0CF34D1F"/>
    <w:rsid w:val="0D240C71"/>
    <w:rsid w:val="0DDD2A76"/>
    <w:rsid w:val="0DE11D2A"/>
    <w:rsid w:val="0E682E39"/>
    <w:rsid w:val="0E8004A1"/>
    <w:rsid w:val="0EE102F0"/>
    <w:rsid w:val="0EEE6AC9"/>
    <w:rsid w:val="0F3F0636"/>
    <w:rsid w:val="0F8828D1"/>
    <w:rsid w:val="0FBB4F32"/>
    <w:rsid w:val="0FF33979"/>
    <w:rsid w:val="103C17C1"/>
    <w:rsid w:val="10401889"/>
    <w:rsid w:val="1098787A"/>
    <w:rsid w:val="10BB427F"/>
    <w:rsid w:val="112740EB"/>
    <w:rsid w:val="113D46D5"/>
    <w:rsid w:val="113F345B"/>
    <w:rsid w:val="11BC2D05"/>
    <w:rsid w:val="12235D3E"/>
    <w:rsid w:val="1302288D"/>
    <w:rsid w:val="13274D28"/>
    <w:rsid w:val="13383261"/>
    <w:rsid w:val="134C706C"/>
    <w:rsid w:val="136F5827"/>
    <w:rsid w:val="142C16B2"/>
    <w:rsid w:val="14435811"/>
    <w:rsid w:val="14474CF4"/>
    <w:rsid w:val="14C0417B"/>
    <w:rsid w:val="14D143F0"/>
    <w:rsid w:val="14EB53E6"/>
    <w:rsid w:val="15D37FA7"/>
    <w:rsid w:val="1635454E"/>
    <w:rsid w:val="16583322"/>
    <w:rsid w:val="16694DBF"/>
    <w:rsid w:val="1677496A"/>
    <w:rsid w:val="16A52395"/>
    <w:rsid w:val="16EF0954"/>
    <w:rsid w:val="16FF4A09"/>
    <w:rsid w:val="17286534"/>
    <w:rsid w:val="181B504A"/>
    <w:rsid w:val="1911447D"/>
    <w:rsid w:val="19532DD2"/>
    <w:rsid w:val="195B35B0"/>
    <w:rsid w:val="1B084607"/>
    <w:rsid w:val="1B5D6458"/>
    <w:rsid w:val="1BBE391D"/>
    <w:rsid w:val="1C1448DF"/>
    <w:rsid w:val="1C5F796E"/>
    <w:rsid w:val="1CFF1447"/>
    <w:rsid w:val="1E29719E"/>
    <w:rsid w:val="1EDA6704"/>
    <w:rsid w:val="1F866389"/>
    <w:rsid w:val="1FBA118A"/>
    <w:rsid w:val="1FEE332C"/>
    <w:rsid w:val="1FF76AA8"/>
    <w:rsid w:val="20905A8D"/>
    <w:rsid w:val="20E43073"/>
    <w:rsid w:val="21661AA8"/>
    <w:rsid w:val="21AD074F"/>
    <w:rsid w:val="21B27FE2"/>
    <w:rsid w:val="21B974C4"/>
    <w:rsid w:val="21E16F76"/>
    <w:rsid w:val="21EF1A0E"/>
    <w:rsid w:val="21F209D3"/>
    <w:rsid w:val="228A5183"/>
    <w:rsid w:val="22C619FA"/>
    <w:rsid w:val="22F51EDD"/>
    <w:rsid w:val="23EB4B74"/>
    <w:rsid w:val="25472C03"/>
    <w:rsid w:val="25B16F2E"/>
    <w:rsid w:val="25BD6C4F"/>
    <w:rsid w:val="264C4B8B"/>
    <w:rsid w:val="265E5484"/>
    <w:rsid w:val="26F4709F"/>
    <w:rsid w:val="279A5416"/>
    <w:rsid w:val="279B3CF0"/>
    <w:rsid w:val="27E10FC9"/>
    <w:rsid w:val="28731883"/>
    <w:rsid w:val="292F25D3"/>
    <w:rsid w:val="2A37693C"/>
    <w:rsid w:val="2A5D4E49"/>
    <w:rsid w:val="2AAB7990"/>
    <w:rsid w:val="2ABA062C"/>
    <w:rsid w:val="2BAF5525"/>
    <w:rsid w:val="2BBF2DCE"/>
    <w:rsid w:val="2CA55355"/>
    <w:rsid w:val="2CA76734"/>
    <w:rsid w:val="2E1C2218"/>
    <w:rsid w:val="2E1E6684"/>
    <w:rsid w:val="2ECB59F9"/>
    <w:rsid w:val="2EEF3523"/>
    <w:rsid w:val="2F726BDC"/>
    <w:rsid w:val="2F9C7FDD"/>
    <w:rsid w:val="2FC128FB"/>
    <w:rsid w:val="305A65D8"/>
    <w:rsid w:val="30C44933"/>
    <w:rsid w:val="31CA560F"/>
    <w:rsid w:val="32DD7F4E"/>
    <w:rsid w:val="32E70B42"/>
    <w:rsid w:val="3340171E"/>
    <w:rsid w:val="33871367"/>
    <w:rsid w:val="33F85DCC"/>
    <w:rsid w:val="34176785"/>
    <w:rsid w:val="341E23BF"/>
    <w:rsid w:val="34270B19"/>
    <w:rsid w:val="34E65A52"/>
    <w:rsid w:val="34F25478"/>
    <w:rsid w:val="353936DB"/>
    <w:rsid w:val="3557028F"/>
    <w:rsid w:val="35EF1467"/>
    <w:rsid w:val="365352A9"/>
    <w:rsid w:val="36AE4D51"/>
    <w:rsid w:val="36DD2D8F"/>
    <w:rsid w:val="371D1728"/>
    <w:rsid w:val="3735067E"/>
    <w:rsid w:val="37707200"/>
    <w:rsid w:val="37951157"/>
    <w:rsid w:val="38235F99"/>
    <w:rsid w:val="384E1479"/>
    <w:rsid w:val="389D19C3"/>
    <w:rsid w:val="39447A79"/>
    <w:rsid w:val="3A7469F1"/>
    <w:rsid w:val="3AB42D32"/>
    <w:rsid w:val="3AF23F9C"/>
    <w:rsid w:val="3B710239"/>
    <w:rsid w:val="3BEE3B6F"/>
    <w:rsid w:val="3CC67E24"/>
    <w:rsid w:val="3CCB387A"/>
    <w:rsid w:val="3EB3564E"/>
    <w:rsid w:val="3EB60EC0"/>
    <w:rsid w:val="3F66311B"/>
    <w:rsid w:val="40CA428B"/>
    <w:rsid w:val="4161476B"/>
    <w:rsid w:val="41652024"/>
    <w:rsid w:val="418D176D"/>
    <w:rsid w:val="41CC2AB1"/>
    <w:rsid w:val="422467BD"/>
    <w:rsid w:val="42317F61"/>
    <w:rsid w:val="42767AE7"/>
    <w:rsid w:val="42C5797F"/>
    <w:rsid w:val="431D380D"/>
    <w:rsid w:val="43492C6C"/>
    <w:rsid w:val="43764082"/>
    <w:rsid w:val="441104DC"/>
    <w:rsid w:val="44770B48"/>
    <w:rsid w:val="44D27115"/>
    <w:rsid w:val="45B65B38"/>
    <w:rsid w:val="45BF5F08"/>
    <w:rsid w:val="45CE133C"/>
    <w:rsid w:val="45E11C8A"/>
    <w:rsid w:val="460F447D"/>
    <w:rsid w:val="4646478D"/>
    <w:rsid w:val="466C4FAD"/>
    <w:rsid w:val="46A46E0D"/>
    <w:rsid w:val="47A1477D"/>
    <w:rsid w:val="47AD2589"/>
    <w:rsid w:val="47D050B0"/>
    <w:rsid w:val="47DA22C1"/>
    <w:rsid w:val="47E43799"/>
    <w:rsid w:val="487A00DF"/>
    <w:rsid w:val="48907835"/>
    <w:rsid w:val="48E55136"/>
    <w:rsid w:val="48EF2337"/>
    <w:rsid w:val="48FF23BF"/>
    <w:rsid w:val="49331930"/>
    <w:rsid w:val="4A742F62"/>
    <w:rsid w:val="4AFF5F86"/>
    <w:rsid w:val="4B593924"/>
    <w:rsid w:val="4BE1448B"/>
    <w:rsid w:val="4C4D0C41"/>
    <w:rsid w:val="4CBF31E2"/>
    <w:rsid w:val="4CC47670"/>
    <w:rsid w:val="4D29351E"/>
    <w:rsid w:val="4D466025"/>
    <w:rsid w:val="4D4A64F2"/>
    <w:rsid w:val="4D967E26"/>
    <w:rsid w:val="4E186BB1"/>
    <w:rsid w:val="4ED02AD3"/>
    <w:rsid w:val="4EE50522"/>
    <w:rsid w:val="4FDA661F"/>
    <w:rsid w:val="50262501"/>
    <w:rsid w:val="510C3EC5"/>
    <w:rsid w:val="518F43F3"/>
    <w:rsid w:val="51B31A9C"/>
    <w:rsid w:val="520D3A86"/>
    <w:rsid w:val="52747AA5"/>
    <w:rsid w:val="527D63A6"/>
    <w:rsid w:val="52856D7E"/>
    <w:rsid w:val="535B3D19"/>
    <w:rsid w:val="53EB11F5"/>
    <w:rsid w:val="546B791F"/>
    <w:rsid w:val="54AC2480"/>
    <w:rsid w:val="54E642B3"/>
    <w:rsid w:val="54F74ECF"/>
    <w:rsid w:val="551B4CD2"/>
    <w:rsid w:val="55A7212D"/>
    <w:rsid w:val="55C14079"/>
    <w:rsid w:val="56796773"/>
    <w:rsid w:val="567C2F1A"/>
    <w:rsid w:val="56CA6099"/>
    <w:rsid w:val="57140439"/>
    <w:rsid w:val="571C79CF"/>
    <w:rsid w:val="57281F46"/>
    <w:rsid w:val="572D0293"/>
    <w:rsid w:val="57BA56CA"/>
    <w:rsid w:val="581D658C"/>
    <w:rsid w:val="58350380"/>
    <w:rsid w:val="58544C7A"/>
    <w:rsid w:val="58626111"/>
    <w:rsid w:val="593E0538"/>
    <w:rsid w:val="59811FCF"/>
    <w:rsid w:val="59952227"/>
    <w:rsid w:val="59AD1D99"/>
    <w:rsid w:val="5A6D75E3"/>
    <w:rsid w:val="5A9A1310"/>
    <w:rsid w:val="5AE1186C"/>
    <w:rsid w:val="5B541F68"/>
    <w:rsid w:val="5B692222"/>
    <w:rsid w:val="5BD1423F"/>
    <w:rsid w:val="5BD264E6"/>
    <w:rsid w:val="5BE54B0A"/>
    <w:rsid w:val="5BF0073F"/>
    <w:rsid w:val="5C640D1C"/>
    <w:rsid w:val="5CA4501B"/>
    <w:rsid w:val="5D107AB0"/>
    <w:rsid w:val="5E6A5CD8"/>
    <w:rsid w:val="5F134D0F"/>
    <w:rsid w:val="5FF00550"/>
    <w:rsid w:val="603438BA"/>
    <w:rsid w:val="606678D9"/>
    <w:rsid w:val="61254961"/>
    <w:rsid w:val="613D7120"/>
    <w:rsid w:val="618D783F"/>
    <w:rsid w:val="619B2D7F"/>
    <w:rsid w:val="61E009B4"/>
    <w:rsid w:val="62196CFD"/>
    <w:rsid w:val="6270184D"/>
    <w:rsid w:val="629251F6"/>
    <w:rsid w:val="62ED35E2"/>
    <w:rsid w:val="62EF6D39"/>
    <w:rsid w:val="62F51B6D"/>
    <w:rsid w:val="63AA7649"/>
    <w:rsid w:val="63B0732B"/>
    <w:rsid w:val="63C931C1"/>
    <w:rsid w:val="64160B8F"/>
    <w:rsid w:val="64287312"/>
    <w:rsid w:val="64DA71DF"/>
    <w:rsid w:val="659B3393"/>
    <w:rsid w:val="659C2CBC"/>
    <w:rsid w:val="65CD7E44"/>
    <w:rsid w:val="663A3796"/>
    <w:rsid w:val="666406E2"/>
    <w:rsid w:val="667710CB"/>
    <w:rsid w:val="669F43ED"/>
    <w:rsid w:val="66B8174B"/>
    <w:rsid w:val="66D447CD"/>
    <w:rsid w:val="67155272"/>
    <w:rsid w:val="671663EE"/>
    <w:rsid w:val="68032524"/>
    <w:rsid w:val="68124E15"/>
    <w:rsid w:val="69584E3C"/>
    <w:rsid w:val="699513EA"/>
    <w:rsid w:val="69A0760A"/>
    <w:rsid w:val="6A9F59D0"/>
    <w:rsid w:val="6AA672AB"/>
    <w:rsid w:val="6AFE5662"/>
    <w:rsid w:val="6B29651D"/>
    <w:rsid w:val="6B321B0D"/>
    <w:rsid w:val="6BA40FDB"/>
    <w:rsid w:val="6BF73429"/>
    <w:rsid w:val="6C675C39"/>
    <w:rsid w:val="6C937FD2"/>
    <w:rsid w:val="6E7B2FDD"/>
    <w:rsid w:val="6E9A52BD"/>
    <w:rsid w:val="6EA644D6"/>
    <w:rsid w:val="6EAC47D6"/>
    <w:rsid w:val="6F6406C7"/>
    <w:rsid w:val="6F9D26BF"/>
    <w:rsid w:val="6FE74830"/>
    <w:rsid w:val="700D47EB"/>
    <w:rsid w:val="717E44E1"/>
    <w:rsid w:val="71AE1AE1"/>
    <w:rsid w:val="72417D22"/>
    <w:rsid w:val="729134DD"/>
    <w:rsid w:val="72CD7EED"/>
    <w:rsid w:val="72EF350B"/>
    <w:rsid w:val="73A80267"/>
    <w:rsid w:val="752D477E"/>
    <w:rsid w:val="757B3A5B"/>
    <w:rsid w:val="75820A9B"/>
    <w:rsid w:val="7779788C"/>
    <w:rsid w:val="7784552A"/>
    <w:rsid w:val="77AE4FDD"/>
    <w:rsid w:val="77D901E8"/>
    <w:rsid w:val="77DD7C78"/>
    <w:rsid w:val="7810730B"/>
    <w:rsid w:val="78FF4A32"/>
    <w:rsid w:val="7984207F"/>
    <w:rsid w:val="7A266A40"/>
    <w:rsid w:val="7A4D7EAA"/>
    <w:rsid w:val="7A9D1F42"/>
    <w:rsid w:val="7AF458DA"/>
    <w:rsid w:val="7B5313D3"/>
    <w:rsid w:val="7B870774"/>
    <w:rsid w:val="7BDF561F"/>
    <w:rsid w:val="7C032C2D"/>
    <w:rsid w:val="7C0A3739"/>
    <w:rsid w:val="7C560066"/>
    <w:rsid w:val="7C72209D"/>
    <w:rsid w:val="7CF55EC6"/>
    <w:rsid w:val="7CFB39B7"/>
    <w:rsid w:val="7CFB4B26"/>
    <w:rsid w:val="7D2E75C3"/>
    <w:rsid w:val="7D6246B9"/>
    <w:rsid w:val="7DBD10A3"/>
    <w:rsid w:val="7E1C3071"/>
    <w:rsid w:val="7F054ADE"/>
    <w:rsid w:val="7F076947"/>
    <w:rsid w:val="7F125899"/>
    <w:rsid w:val="7F7802FA"/>
    <w:rsid w:val="7FC11B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92</TotalTime>
  <ScaleCrop>false</ScaleCrop>
  <LinksUpToDate>false</LinksUpToDate>
  <CharactersWithSpaces>0</CharactersWithSpaces>
  <Application>WPS Office_11.8.2.11716_F1E327BC-269C-435d-A152-05C5408002CA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2021-06-11T00:23:00Z</dcterms:created>
  <dc:creator>郑云鹤</dc:creator>
  <cp:lastModifiedBy>郑云鹤</cp:lastModifiedBy>
  <dcterms:modified xsi:type="dcterms:W3CDTF">2022-10-09T00:39:04Z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2052-11.8.2.11716</vt:lpwstr>
  </property>
  <property fmtid="{D5CDD505-2E9C-101B-9397-08002B2CF9AE}" pid="3" name="ICV">
    <vt:lpwstr>AFCBE6BA740B4BDF904D1459956005A8</vt:lpwstr>
  </property>
</Properties>
</file>